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3A" w:rsidRPr="00365BE9" w:rsidRDefault="00F43BE6" w:rsidP="0036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BE9">
        <w:rPr>
          <w:rFonts w:ascii="Times New Roman" w:hAnsi="Times New Roman" w:cs="Times New Roman"/>
          <w:b/>
          <w:sz w:val="28"/>
          <w:szCs w:val="28"/>
        </w:rPr>
        <w:t>Komplex vizsga tételsor</w:t>
      </w:r>
    </w:p>
    <w:p w:rsidR="00F43BE6" w:rsidRPr="00CB0066" w:rsidRDefault="00D03CF4">
      <w:pPr>
        <w:rPr>
          <w:rFonts w:ascii="Times New Roman" w:hAnsi="Times New Roman" w:cs="Times New Roman"/>
          <w:b/>
          <w:sz w:val="24"/>
          <w:szCs w:val="24"/>
        </w:rPr>
      </w:pPr>
      <w:r w:rsidRPr="00CB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BE6" w:rsidRPr="00CB0066">
        <w:rPr>
          <w:rFonts w:ascii="Times New Roman" w:hAnsi="Times New Roman" w:cs="Times New Roman"/>
          <w:b/>
          <w:sz w:val="24"/>
          <w:szCs w:val="24"/>
        </w:rPr>
        <w:t xml:space="preserve">„A” tételek: egy témakör átfogó kifejtése </w:t>
      </w:r>
      <w:r w:rsidR="00365BE9">
        <w:rPr>
          <w:rFonts w:ascii="Times New Roman" w:hAnsi="Times New Roman" w:cs="Times New Roman"/>
          <w:b/>
          <w:sz w:val="24"/>
          <w:szCs w:val="24"/>
        </w:rPr>
        <w:t>(időigény: kb 15-20 perc)</w:t>
      </w:r>
    </w:p>
    <w:p w:rsidR="00F43BE6" w:rsidRPr="00CB0066" w:rsidRDefault="00F43BE6" w:rsidP="00F43B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magyar számviteli szabályozás</w:t>
      </w:r>
    </w:p>
    <w:p w:rsidR="00F43BE6" w:rsidRPr="00CB0066" w:rsidRDefault="00F43BE6" w:rsidP="00F43B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nemzetközi szabályozás (IFRS)</w:t>
      </w:r>
    </w:p>
    <w:p w:rsidR="00F43BE6" w:rsidRPr="00CB0066" w:rsidRDefault="00F43BE6" w:rsidP="00F43B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vonatkozások</w:t>
      </w:r>
    </w:p>
    <w:p w:rsidR="00F43BE6" w:rsidRPr="00CB0066" w:rsidRDefault="00F43BE6" w:rsidP="00F43B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vonatkozások</w:t>
      </w:r>
    </w:p>
    <w:p w:rsidR="00F43BE6" w:rsidRPr="00CB0066" w:rsidRDefault="00F43BE6" w:rsidP="00F43B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adózási vonatkozások</w:t>
      </w:r>
    </w:p>
    <w:p w:rsidR="00F43BE6" w:rsidRPr="00CB0066" w:rsidRDefault="00F43BE6" w:rsidP="00F43B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esetleges konszolidálási vonatkozások</w:t>
      </w:r>
    </w:p>
    <w:p w:rsidR="00F43BE6" w:rsidRPr="00CB0066" w:rsidRDefault="00F43BE6" w:rsidP="00F43B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 vonatkozások</w:t>
      </w:r>
    </w:p>
    <w:p w:rsidR="00F43BE6" w:rsidRDefault="00F43BE6">
      <w:pPr>
        <w:rPr>
          <w:rFonts w:ascii="Times New Roman" w:hAnsi="Times New Roman" w:cs="Times New Roman"/>
          <w:b/>
          <w:sz w:val="24"/>
          <w:szCs w:val="24"/>
        </w:rPr>
      </w:pPr>
      <w:r w:rsidRPr="00CB0066">
        <w:rPr>
          <w:rFonts w:ascii="Times New Roman" w:hAnsi="Times New Roman" w:cs="Times New Roman"/>
          <w:b/>
          <w:sz w:val="24"/>
          <w:szCs w:val="24"/>
        </w:rPr>
        <w:t>„B” tételek: egy adott</w:t>
      </w:r>
      <w:r w:rsidR="005704F2" w:rsidRPr="00CB0066">
        <w:rPr>
          <w:rFonts w:ascii="Times New Roman" w:hAnsi="Times New Roman" w:cs="Times New Roman"/>
          <w:b/>
          <w:sz w:val="24"/>
          <w:szCs w:val="24"/>
        </w:rPr>
        <w:t>, szűkebb</w:t>
      </w:r>
      <w:r w:rsidRPr="00CB0066">
        <w:rPr>
          <w:rFonts w:ascii="Times New Roman" w:hAnsi="Times New Roman" w:cs="Times New Roman"/>
          <w:b/>
          <w:sz w:val="24"/>
          <w:szCs w:val="24"/>
        </w:rPr>
        <w:t xml:space="preserve"> téma</w:t>
      </w:r>
      <w:r w:rsidR="005704F2" w:rsidRPr="00CB0066">
        <w:rPr>
          <w:rFonts w:ascii="Times New Roman" w:hAnsi="Times New Roman" w:cs="Times New Roman"/>
          <w:b/>
          <w:sz w:val="24"/>
          <w:szCs w:val="24"/>
        </w:rPr>
        <w:t>kör</w:t>
      </w:r>
      <w:r w:rsidRPr="00CB0066">
        <w:rPr>
          <w:rFonts w:ascii="Times New Roman" w:hAnsi="Times New Roman" w:cs="Times New Roman"/>
          <w:b/>
          <w:sz w:val="24"/>
          <w:szCs w:val="24"/>
        </w:rPr>
        <w:t xml:space="preserve"> ismertetése</w:t>
      </w:r>
    </w:p>
    <w:p w:rsidR="00722C44" w:rsidRDefault="00722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„C” tételek: a választható tantárgyak témaköreire vonatkozó kérdések</w:t>
      </w:r>
    </w:p>
    <w:p w:rsidR="00722C44" w:rsidRPr="00CB0066" w:rsidRDefault="00722C44">
      <w:pPr>
        <w:rPr>
          <w:rFonts w:ascii="Times New Roman" w:hAnsi="Times New Roman" w:cs="Times New Roman"/>
          <w:b/>
          <w:sz w:val="24"/>
          <w:szCs w:val="24"/>
        </w:rPr>
      </w:pPr>
    </w:p>
    <w:p w:rsidR="005704F2" w:rsidRPr="00365BE9" w:rsidRDefault="00722C44" w:rsidP="005704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4F2" w:rsidRPr="00365BE9">
        <w:rPr>
          <w:rFonts w:ascii="Times New Roman" w:hAnsi="Times New Roman" w:cs="Times New Roman"/>
          <w:b/>
          <w:i/>
          <w:sz w:val="28"/>
          <w:szCs w:val="28"/>
        </w:rPr>
        <w:t xml:space="preserve">„A” </w:t>
      </w:r>
      <w:r w:rsidR="003C03D4" w:rsidRPr="00365BE9">
        <w:rPr>
          <w:rFonts w:ascii="Times New Roman" w:hAnsi="Times New Roman" w:cs="Times New Roman"/>
          <w:b/>
          <w:i/>
          <w:sz w:val="28"/>
          <w:szCs w:val="28"/>
        </w:rPr>
        <w:t>tételek</w:t>
      </w:r>
    </w:p>
    <w:p w:rsidR="005704F2" w:rsidRPr="00CB0066" w:rsidRDefault="005704F2" w:rsidP="005704F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Az immateriális javak </w:t>
      </w:r>
    </w:p>
    <w:p w:rsidR="005704F2" w:rsidRPr="00CB0066" w:rsidRDefault="005704F2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3C03D4" w:rsidRPr="00CB0066" w:rsidRDefault="003C03D4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megjelenése a számviteli politikában</w:t>
      </w:r>
    </w:p>
    <w:p w:rsidR="005704F2" w:rsidRPr="00CB0066" w:rsidRDefault="005704F2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2712FE" w:rsidRPr="00CB0066" w:rsidRDefault="002712FE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5704F2" w:rsidRDefault="005704F2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8A05B7" w:rsidRPr="00CB0066" w:rsidRDefault="008A05B7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vezetői számvitelben (pl. márkaérték kezelése)</w:t>
      </w:r>
    </w:p>
    <w:p w:rsidR="005704F2" w:rsidRDefault="002712FE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365BE9" w:rsidRPr="00CB0066" w:rsidRDefault="00365BE9" w:rsidP="00365BE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704F2" w:rsidRPr="00CB0066" w:rsidRDefault="005704F2" w:rsidP="005704F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 tárgyi eszközök </w:t>
      </w:r>
    </w:p>
    <w:p w:rsidR="005704F2" w:rsidRPr="00CB0066" w:rsidRDefault="005704F2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3C03D4" w:rsidRPr="00CB0066" w:rsidRDefault="003C03D4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megjelenése a számviteli politikában</w:t>
      </w:r>
    </w:p>
    <w:p w:rsidR="005704F2" w:rsidRPr="00CB0066" w:rsidRDefault="005704F2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5704F2" w:rsidRPr="00CB0066" w:rsidRDefault="005704F2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5704F2" w:rsidRPr="00CB0066" w:rsidRDefault="005704F2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5704F2" w:rsidRDefault="002712FE" w:rsidP="005704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365BE9" w:rsidRPr="00CB0066" w:rsidRDefault="00365BE9" w:rsidP="00365B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712FE" w:rsidRPr="00CB0066" w:rsidRDefault="002712FE" w:rsidP="002712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Az értékpapírok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2712FE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722C44" w:rsidRDefault="00722C44" w:rsidP="00722C4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712FE" w:rsidRPr="00CB0066" w:rsidRDefault="002712FE" w:rsidP="002712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 </w:t>
      </w:r>
      <w:r w:rsidR="00195C51" w:rsidRPr="00CB0066">
        <w:rPr>
          <w:rFonts w:ascii="Times New Roman" w:hAnsi="Times New Roman" w:cs="Times New Roman"/>
          <w:sz w:val="24"/>
          <w:szCs w:val="24"/>
        </w:rPr>
        <w:t>vásárolt készlete</w:t>
      </w:r>
      <w:r w:rsidRPr="00CB0066">
        <w:rPr>
          <w:rFonts w:ascii="Times New Roman" w:hAnsi="Times New Roman" w:cs="Times New Roman"/>
          <w:sz w:val="24"/>
          <w:szCs w:val="24"/>
        </w:rPr>
        <w:t>k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3C03D4" w:rsidRPr="00CB0066" w:rsidRDefault="003C03D4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megjelenése a számviteli politikában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lastRenderedPageBreak/>
        <w:t>elemzési sajátosságai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adózási kapcsolata</w:t>
      </w:r>
    </w:p>
    <w:p w:rsidR="002712FE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365BE9" w:rsidRPr="00CB0066" w:rsidRDefault="00365BE9" w:rsidP="00365BE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712FE" w:rsidRPr="00CB0066" w:rsidRDefault="002712FE" w:rsidP="002712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 </w:t>
      </w:r>
      <w:r w:rsidR="00195C51" w:rsidRPr="00CB0066">
        <w:rPr>
          <w:rFonts w:ascii="Times New Roman" w:hAnsi="Times New Roman" w:cs="Times New Roman"/>
          <w:sz w:val="24"/>
          <w:szCs w:val="24"/>
        </w:rPr>
        <w:t xml:space="preserve">saját </w:t>
      </w:r>
      <w:r w:rsidR="003C03D4" w:rsidRPr="00CB0066">
        <w:rPr>
          <w:rFonts w:ascii="Times New Roman" w:hAnsi="Times New Roman" w:cs="Times New Roman"/>
          <w:sz w:val="24"/>
          <w:szCs w:val="24"/>
        </w:rPr>
        <w:t>termelésű</w:t>
      </w:r>
      <w:r w:rsidR="00195C51" w:rsidRPr="00CB0066">
        <w:rPr>
          <w:rFonts w:ascii="Times New Roman" w:hAnsi="Times New Roman" w:cs="Times New Roman"/>
          <w:sz w:val="24"/>
          <w:szCs w:val="24"/>
        </w:rPr>
        <w:t xml:space="preserve"> </w:t>
      </w:r>
      <w:r w:rsidRPr="00CB0066">
        <w:rPr>
          <w:rFonts w:ascii="Times New Roman" w:hAnsi="Times New Roman" w:cs="Times New Roman"/>
          <w:sz w:val="24"/>
          <w:szCs w:val="24"/>
        </w:rPr>
        <w:t>készletek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3C03D4" w:rsidRPr="00CB0066" w:rsidRDefault="003C03D4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megjelenése a számviteli politikában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5170C2" w:rsidRDefault="002712FE" w:rsidP="0064380B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E53833" w:rsidRPr="00CB0066" w:rsidRDefault="00E53833" w:rsidP="0064380B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vezetői számvitelben (költségallokációs módszerek)</w:t>
      </w:r>
    </w:p>
    <w:p w:rsidR="002712FE" w:rsidRDefault="00365BE9" w:rsidP="0064380B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365BE9" w:rsidRPr="00CB0066" w:rsidRDefault="00365BE9" w:rsidP="00365BE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712FE" w:rsidRPr="00CB0066" w:rsidRDefault="00195C51" w:rsidP="002712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 </w:t>
      </w:r>
      <w:r w:rsidR="00B60989" w:rsidRPr="00CB0066">
        <w:rPr>
          <w:rFonts w:ascii="Times New Roman" w:hAnsi="Times New Roman" w:cs="Times New Roman"/>
          <w:sz w:val="24"/>
          <w:szCs w:val="24"/>
        </w:rPr>
        <w:t>vevő</w:t>
      </w:r>
      <w:r w:rsidRPr="00CB0066">
        <w:rPr>
          <w:rFonts w:ascii="Times New Roman" w:hAnsi="Times New Roman" w:cs="Times New Roman"/>
          <w:sz w:val="24"/>
          <w:szCs w:val="24"/>
        </w:rPr>
        <w:t>követelések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2712FE" w:rsidRPr="00CB0066" w:rsidRDefault="002712FE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adózási kapcsolata</w:t>
      </w:r>
    </w:p>
    <w:p w:rsidR="00195C51" w:rsidRDefault="00195C51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E53833" w:rsidRPr="00CB0066" w:rsidRDefault="00E53833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vezetői számvitelben (pl. ügyfél jövedelmezőség mérése)</w:t>
      </w:r>
    </w:p>
    <w:p w:rsidR="002712FE" w:rsidRDefault="00365BE9" w:rsidP="002712F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365BE9" w:rsidRPr="00CB0066" w:rsidRDefault="00365BE9" w:rsidP="00365BE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B60989" w:rsidRPr="00CB0066" w:rsidRDefault="00B60989" w:rsidP="00B6098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 követelések (Vevőkövetelésen kívül)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B60989" w:rsidRPr="00CB0066" w:rsidRDefault="00365BE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B60989" w:rsidRPr="00CB0066" w:rsidRDefault="00B60989" w:rsidP="00365BE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3C03D4" w:rsidRPr="00CB0066" w:rsidRDefault="003C03D4" w:rsidP="003C03D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 A saját tőke és tartalékok</w:t>
      </w:r>
    </w:p>
    <w:p w:rsidR="003C03D4" w:rsidRPr="00CB0066" w:rsidRDefault="003C03D4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3C03D4" w:rsidRPr="00CB0066" w:rsidRDefault="003C03D4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3C03D4" w:rsidRPr="00CB0066" w:rsidRDefault="003C03D4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3C03D4" w:rsidRPr="00CB0066" w:rsidRDefault="003C03D4" w:rsidP="003E4FF6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3C03D4" w:rsidRPr="00CB0066" w:rsidRDefault="003C03D4" w:rsidP="003E4FF6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3C03D4" w:rsidRDefault="00365BE9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365BE9" w:rsidRPr="00CB0066" w:rsidRDefault="00365BE9" w:rsidP="00365BE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3C03D4" w:rsidRPr="00CB0066" w:rsidRDefault="003C03D4" w:rsidP="003C03D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 </w:t>
      </w:r>
      <w:r w:rsidR="00B60989" w:rsidRPr="00CB0066">
        <w:rPr>
          <w:rFonts w:ascii="Times New Roman" w:hAnsi="Times New Roman" w:cs="Times New Roman"/>
          <w:sz w:val="24"/>
          <w:szCs w:val="24"/>
        </w:rPr>
        <w:t xml:space="preserve">szállítói </w:t>
      </w:r>
      <w:r w:rsidRPr="00CB0066">
        <w:rPr>
          <w:rFonts w:ascii="Times New Roman" w:hAnsi="Times New Roman" w:cs="Times New Roman"/>
          <w:sz w:val="24"/>
          <w:szCs w:val="24"/>
        </w:rPr>
        <w:t>kötelezettségek</w:t>
      </w:r>
    </w:p>
    <w:p w:rsidR="003C03D4" w:rsidRPr="00CB0066" w:rsidRDefault="003C03D4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megjelenítése és értékelése a magyar számvitelben </w:t>
      </w:r>
    </w:p>
    <w:p w:rsidR="003C03D4" w:rsidRPr="00CB0066" w:rsidRDefault="003C03D4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3C03D4" w:rsidRPr="00CB0066" w:rsidRDefault="003C03D4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3C03D4" w:rsidRPr="00CB0066" w:rsidRDefault="003C03D4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3C03D4" w:rsidRPr="00CB0066" w:rsidRDefault="003C03D4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3C03D4" w:rsidRDefault="00365BE9" w:rsidP="003C03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E53833" w:rsidRDefault="00E53833" w:rsidP="00E53833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722C44" w:rsidRPr="00CB0066" w:rsidRDefault="00722C44" w:rsidP="00E53833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B60989" w:rsidRPr="00CB0066" w:rsidRDefault="00B60989" w:rsidP="00B6098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 kötelezettségek (Szállítói kötelezettségen kívül)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B60989" w:rsidRDefault="00365BE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E53833" w:rsidRDefault="00E53833" w:rsidP="00E5383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</w:t>
      </w:r>
      <w:r>
        <w:rPr>
          <w:rFonts w:ascii="Times New Roman" w:hAnsi="Times New Roman" w:cs="Times New Roman"/>
          <w:sz w:val="24"/>
          <w:szCs w:val="24"/>
        </w:rPr>
        <w:t xml:space="preserve"> kérdései</w:t>
      </w:r>
    </w:p>
    <w:p w:rsidR="00365BE9" w:rsidRPr="00CB0066" w:rsidRDefault="00365BE9" w:rsidP="00365BE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170C2" w:rsidRPr="00CB0066" w:rsidRDefault="005170C2" w:rsidP="005170C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Az értékesítés árbevétele és egyéb bevételek</w:t>
      </w:r>
    </w:p>
    <w:p w:rsidR="00B60989" w:rsidRPr="00CB0066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</w:t>
      </w:r>
    </w:p>
    <w:p w:rsidR="005170C2" w:rsidRPr="00CB0066" w:rsidRDefault="00B60989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bevételek szabályozása az </w:t>
      </w:r>
      <w:r w:rsidR="005170C2" w:rsidRPr="00CB0066">
        <w:rPr>
          <w:rFonts w:ascii="Times New Roman" w:hAnsi="Times New Roman" w:cs="Times New Roman"/>
          <w:sz w:val="24"/>
          <w:szCs w:val="24"/>
        </w:rPr>
        <w:t>IFRS-ek rendszerében</w:t>
      </w:r>
    </w:p>
    <w:p w:rsidR="005170C2" w:rsidRPr="00CB0066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5170C2" w:rsidRPr="00CB0066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5170C2" w:rsidRPr="00E53833" w:rsidRDefault="005170C2" w:rsidP="00E5383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adózási kapcsolata</w:t>
      </w:r>
      <w:r w:rsidRPr="00E53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C2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E53833" w:rsidRDefault="00E53833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vezetői számvitelben (árképzés, stratégiai árképzés)</w:t>
      </w:r>
    </w:p>
    <w:p w:rsidR="00E53833" w:rsidRPr="00E53833" w:rsidRDefault="00E53833" w:rsidP="00E5383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</w:t>
      </w:r>
      <w:r>
        <w:rPr>
          <w:rFonts w:ascii="Times New Roman" w:hAnsi="Times New Roman" w:cs="Times New Roman"/>
          <w:sz w:val="24"/>
          <w:szCs w:val="24"/>
        </w:rPr>
        <w:t xml:space="preserve"> kérdései</w:t>
      </w:r>
    </w:p>
    <w:p w:rsidR="00365BE9" w:rsidRPr="00CB0066" w:rsidRDefault="00365BE9" w:rsidP="00365BE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B60989" w:rsidRPr="00CB0066" w:rsidRDefault="00B60989" w:rsidP="00B6098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Az üzemi-üzleti tevékenység ráfordításai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megjelenése mindkét típusú eredménykimutatásban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B60989" w:rsidRPr="00CB0066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társasági adó kapcsolata (a többi adónemmel itt ne foglalkozzon) </w:t>
      </w:r>
    </w:p>
    <w:p w:rsidR="00B60989" w:rsidRDefault="00B60989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E53833" w:rsidRDefault="00E53833" w:rsidP="00B60989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vezetői számvitelben (stratégiai költségszámítás)</w:t>
      </w:r>
    </w:p>
    <w:p w:rsidR="00E53833" w:rsidRDefault="00E53833" w:rsidP="00E5383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</w:t>
      </w:r>
      <w:r>
        <w:rPr>
          <w:rFonts w:ascii="Times New Roman" w:hAnsi="Times New Roman" w:cs="Times New Roman"/>
          <w:sz w:val="24"/>
          <w:szCs w:val="24"/>
        </w:rPr>
        <w:t xml:space="preserve"> kérdései</w:t>
      </w:r>
    </w:p>
    <w:p w:rsidR="00E53833" w:rsidRDefault="00E53833" w:rsidP="00E53833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170C2" w:rsidRPr="00CB0066" w:rsidRDefault="00B60989" w:rsidP="005170C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 pénzügyi bevételek és ráfordítások</w:t>
      </w:r>
    </w:p>
    <w:p w:rsidR="005170C2" w:rsidRPr="00CB0066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megjelenítése és értékelése a magyar számvitelben és az IFRS-ek rendszerében</w:t>
      </w:r>
    </w:p>
    <w:p w:rsidR="005170C2" w:rsidRPr="00CB0066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5170C2" w:rsidRPr="00CB0066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elemzési sajátosságai</w:t>
      </w:r>
    </w:p>
    <w:p w:rsidR="005170C2" w:rsidRPr="00CB0066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 xml:space="preserve">adózási kapcsolata </w:t>
      </w:r>
    </w:p>
    <w:p w:rsidR="005170C2" w:rsidRPr="00CB0066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konszolidálási feladatok</w:t>
      </w:r>
    </w:p>
    <w:p w:rsidR="005170C2" w:rsidRDefault="005170C2" w:rsidP="005170C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számvitel szervezési</w:t>
      </w:r>
      <w:r w:rsidR="00365BE9">
        <w:rPr>
          <w:rFonts w:ascii="Times New Roman" w:hAnsi="Times New Roman" w:cs="Times New Roman"/>
          <w:sz w:val="24"/>
          <w:szCs w:val="24"/>
        </w:rPr>
        <w:t xml:space="preserve"> kérdései</w:t>
      </w:r>
    </w:p>
    <w:p w:rsidR="00DC5A97" w:rsidRDefault="00DC5A97" w:rsidP="00DC5A9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DC5A97" w:rsidRDefault="00DC5A97" w:rsidP="00DC5A9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flow kimutatás és a pénzeszközök</w:t>
      </w:r>
    </w:p>
    <w:p w:rsidR="00DC5A97" w:rsidRDefault="00DC5A97" w:rsidP="00DC5A97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megjelenése a magyar számviteli szabályozásban</w:t>
      </w:r>
    </w:p>
    <w:p w:rsidR="00DC5A97" w:rsidRDefault="00DC5A97" w:rsidP="00DC5A97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megjelenése az IFRS-ek rendszerében</w:t>
      </w:r>
    </w:p>
    <w:p w:rsidR="00DC5A97" w:rsidRPr="00DC5A97" w:rsidRDefault="00DC5A97" w:rsidP="00DC5A97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5A97">
        <w:rPr>
          <w:rFonts w:ascii="Times New Roman" w:hAnsi="Times New Roman" w:cs="Times New Roman"/>
          <w:sz w:val="24"/>
          <w:szCs w:val="24"/>
        </w:rPr>
        <w:t>elemzési sajátosságai (pénzügyi és likviditási helyzet vizsgálata)</w:t>
      </w:r>
    </w:p>
    <w:p w:rsidR="00DC5A97" w:rsidRDefault="00DC5A97" w:rsidP="00DC5A97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könyvvizsgálati specialitásai</w:t>
      </w:r>
    </w:p>
    <w:p w:rsidR="00DC5A97" w:rsidRDefault="00DC5A97" w:rsidP="00DC5A97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felhasználása a pénzügyi teljesítménymérésben</w:t>
      </w:r>
    </w:p>
    <w:p w:rsidR="002E416D" w:rsidRDefault="002E416D" w:rsidP="00DC5A97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számvitel szervezési kérdései</w:t>
      </w:r>
    </w:p>
    <w:p w:rsidR="00DC5A97" w:rsidRPr="00DC5A97" w:rsidRDefault="00DC5A97" w:rsidP="00DC5A9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E53833" w:rsidRDefault="00E53833" w:rsidP="00E53833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722C44" w:rsidRPr="00CB0066" w:rsidRDefault="00722C44" w:rsidP="00E53833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704F2" w:rsidRPr="00365BE9" w:rsidRDefault="005704F2" w:rsidP="005704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E9">
        <w:rPr>
          <w:rFonts w:ascii="Times New Roman" w:hAnsi="Times New Roman" w:cs="Times New Roman"/>
          <w:b/>
          <w:i/>
          <w:sz w:val="28"/>
          <w:szCs w:val="28"/>
        </w:rPr>
        <w:t>„B”</w:t>
      </w:r>
      <w:r w:rsidR="00365BE9" w:rsidRPr="00365BE9">
        <w:rPr>
          <w:rFonts w:ascii="Times New Roman" w:hAnsi="Times New Roman" w:cs="Times New Roman"/>
          <w:b/>
          <w:i/>
          <w:sz w:val="28"/>
          <w:szCs w:val="28"/>
        </w:rPr>
        <w:t xml:space="preserve"> tételek</w:t>
      </w:r>
    </w:p>
    <w:p w:rsidR="00CB0066" w:rsidRPr="00E074AB" w:rsidRDefault="005704F2" w:rsidP="00BE493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74AB">
        <w:rPr>
          <w:rFonts w:ascii="Times New Roman" w:hAnsi="Times New Roman" w:cs="Times New Roman"/>
          <w:sz w:val="24"/>
          <w:szCs w:val="24"/>
        </w:rPr>
        <w:t>A hazai és a nemzetközi számviteli szabályozás elméleti háttere</w:t>
      </w:r>
      <w:r w:rsidR="00E074AB" w:rsidRPr="00E074AB">
        <w:rPr>
          <w:rFonts w:ascii="Times New Roman" w:hAnsi="Times New Roman" w:cs="Times New Roman"/>
          <w:sz w:val="24"/>
          <w:szCs w:val="24"/>
        </w:rPr>
        <w:t xml:space="preserve">, </w:t>
      </w:r>
      <w:r w:rsidR="00E074AB">
        <w:rPr>
          <w:rFonts w:ascii="Times New Roman" w:hAnsi="Times New Roman" w:cs="Times New Roman"/>
          <w:sz w:val="24"/>
          <w:szCs w:val="24"/>
        </w:rPr>
        <w:t>a</w:t>
      </w:r>
      <w:r w:rsidR="00CB0066" w:rsidRPr="00E074AB">
        <w:rPr>
          <w:rFonts w:ascii="Times New Roman" w:hAnsi="Times New Roman" w:cs="Times New Roman"/>
          <w:sz w:val="24"/>
          <w:szCs w:val="24"/>
        </w:rPr>
        <w:t xml:space="preserve"> számvitel szabályozása Magyarországon, az EU-ban és az IFRS-ek szerint</w:t>
      </w:r>
    </w:p>
    <w:p w:rsidR="002149F1" w:rsidRPr="00CB0066" w:rsidRDefault="002149F1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Értékelési elvek és eljárások</w:t>
      </w:r>
      <w:r w:rsidR="00CF0E07" w:rsidRPr="00CB0066">
        <w:rPr>
          <w:rFonts w:ascii="Times New Roman" w:hAnsi="Times New Roman" w:cs="Times New Roman"/>
          <w:sz w:val="24"/>
          <w:szCs w:val="24"/>
        </w:rPr>
        <w:t xml:space="preserve"> a magyar és az IFRS szabályok szerint</w:t>
      </w:r>
    </w:p>
    <w:p w:rsidR="002E416D" w:rsidRPr="00CB0066" w:rsidRDefault="00E074AB" w:rsidP="002E416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mérlegen és eredménykimutatáson kívüli információk tartalom a hazai és a nemzetközi beszámolóban</w:t>
      </w:r>
    </w:p>
    <w:p w:rsidR="00CB0066" w:rsidRPr="004E5610" w:rsidRDefault="00CB0066" w:rsidP="009E3F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10">
        <w:rPr>
          <w:rFonts w:ascii="Times New Roman" w:hAnsi="Times New Roman" w:cs="Times New Roman"/>
          <w:sz w:val="24"/>
          <w:szCs w:val="24"/>
        </w:rPr>
        <w:t>A jövedelem fogalma és tartalma az adójogszabályokban</w:t>
      </w:r>
      <w:r w:rsidR="004E5610" w:rsidRPr="004E5610">
        <w:rPr>
          <w:rFonts w:ascii="Times New Roman" w:hAnsi="Times New Roman" w:cs="Times New Roman"/>
          <w:sz w:val="24"/>
          <w:szCs w:val="24"/>
        </w:rPr>
        <w:t xml:space="preserve">; </w:t>
      </w:r>
      <w:r w:rsidR="004E5610">
        <w:rPr>
          <w:rFonts w:ascii="Times New Roman" w:hAnsi="Times New Roman" w:cs="Times New Roman"/>
          <w:sz w:val="24"/>
          <w:szCs w:val="24"/>
        </w:rPr>
        <w:t>a</w:t>
      </w:r>
      <w:r w:rsidRPr="004E5610">
        <w:rPr>
          <w:rFonts w:ascii="Times New Roman" w:hAnsi="Times New Roman" w:cs="Times New Roman"/>
          <w:sz w:val="24"/>
          <w:szCs w:val="24"/>
        </w:rPr>
        <w:t xml:space="preserve"> kapcsolt vállalkozások közötti tranzakciók kezelése a mai hazai adójogszabályokban</w:t>
      </w:r>
    </w:p>
    <w:p w:rsidR="000D0CAC" w:rsidRPr="004E5610" w:rsidRDefault="00CB0066" w:rsidP="000B7AB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10">
        <w:rPr>
          <w:rFonts w:ascii="Times New Roman" w:hAnsi="Times New Roman" w:cs="Times New Roman"/>
          <w:sz w:val="24"/>
          <w:szCs w:val="24"/>
        </w:rPr>
        <w:t>Forgalomhoz kapcsolódó adók és azok „működése” a hazai adóren</w:t>
      </w:r>
      <w:r w:rsidR="004E5610">
        <w:rPr>
          <w:rFonts w:ascii="Times New Roman" w:hAnsi="Times New Roman" w:cs="Times New Roman"/>
          <w:sz w:val="24"/>
          <w:szCs w:val="24"/>
        </w:rPr>
        <w:t>d</w:t>
      </w:r>
      <w:r w:rsidRPr="004E5610">
        <w:rPr>
          <w:rFonts w:ascii="Times New Roman" w:hAnsi="Times New Roman" w:cs="Times New Roman"/>
          <w:sz w:val="24"/>
          <w:szCs w:val="24"/>
        </w:rPr>
        <w:t>szerben</w:t>
      </w:r>
      <w:r w:rsidR="004E5610">
        <w:rPr>
          <w:rFonts w:ascii="Times New Roman" w:hAnsi="Times New Roman" w:cs="Times New Roman"/>
          <w:sz w:val="24"/>
          <w:szCs w:val="24"/>
        </w:rPr>
        <w:t>; a</w:t>
      </w:r>
      <w:r w:rsidR="000D0CAC" w:rsidRPr="004E5610">
        <w:rPr>
          <w:rFonts w:ascii="Times New Roman" w:hAnsi="Times New Roman" w:cs="Times New Roman"/>
          <w:sz w:val="24"/>
          <w:szCs w:val="24"/>
        </w:rPr>
        <w:t xml:space="preserve"> kedvezmények, engedmények, juttatások kezelése a hazai adózási szabályokban</w:t>
      </w:r>
    </w:p>
    <w:p w:rsidR="007D0E5E" w:rsidRPr="00CB0066" w:rsidRDefault="00E754C5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Foglalkoztatással kapcsolatos adózási kérdések</w:t>
      </w:r>
    </w:p>
    <w:p w:rsidR="002149F1" w:rsidRPr="004E5610" w:rsidRDefault="001707BE" w:rsidP="0099794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10">
        <w:rPr>
          <w:rFonts w:ascii="Times New Roman" w:hAnsi="Times New Roman" w:cs="Times New Roman"/>
          <w:sz w:val="24"/>
          <w:szCs w:val="24"/>
        </w:rPr>
        <w:t xml:space="preserve">Az adózás elvi és alkotmányos </w:t>
      </w:r>
      <w:r w:rsidR="004E5610" w:rsidRPr="004E5610">
        <w:rPr>
          <w:rFonts w:ascii="Times New Roman" w:hAnsi="Times New Roman" w:cs="Times New Roman"/>
          <w:sz w:val="24"/>
          <w:szCs w:val="24"/>
        </w:rPr>
        <w:t>alapjai, intézményrendszere;</w:t>
      </w:r>
      <w:r w:rsidRPr="004E5610">
        <w:rPr>
          <w:rFonts w:ascii="Times New Roman" w:hAnsi="Times New Roman" w:cs="Times New Roman"/>
          <w:sz w:val="24"/>
          <w:szCs w:val="24"/>
        </w:rPr>
        <w:t xml:space="preserve"> </w:t>
      </w:r>
      <w:r w:rsidR="004E5610">
        <w:rPr>
          <w:rFonts w:ascii="Times New Roman" w:hAnsi="Times New Roman" w:cs="Times New Roman"/>
          <w:sz w:val="24"/>
          <w:szCs w:val="24"/>
        </w:rPr>
        <w:t>a</w:t>
      </w:r>
      <w:r w:rsidRPr="004E5610">
        <w:rPr>
          <w:rFonts w:ascii="Times New Roman" w:hAnsi="Times New Roman" w:cs="Times New Roman"/>
          <w:sz w:val="24"/>
          <w:szCs w:val="24"/>
        </w:rPr>
        <w:t>z adóhatóság eljárásai</w:t>
      </w:r>
      <w:r w:rsidR="004E5610">
        <w:rPr>
          <w:rFonts w:ascii="Times New Roman" w:hAnsi="Times New Roman" w:cs="Times New Roman"/>
          <w:sz w:val="24"/>
          <w:szCs w:val="24"/>
        </w:rPr>
        <w:t>, kritikus adójogi helyzetek</w:t>
      </w:r>
    </w:p>
    <w:p w:rsidR="00CF0E07" w:rsidRPr="00CB0066" w:rsidRDefault="00CF0E07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 lízingügyletek elszámolása a magyar és az IFRS szabályok szerint</w:t>
      </w:r>
    </w:p>
    <w:p w:rsidR="002149F1" w:rsidRPr="00CB0066" w:rsidRDefault="00CF0E07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 pénzügyi instrumentumok bemutatása (IAS 32)</w:t>
      </w:r>
    </w:p>
    <w:p w:rsidR="00CF0E07" w:rsidRPr="00CB0066" w:rsidRDefault="00CF0E07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 derivatívák és a fedezeti számvitel</w:t>
      </w:r>
    </w:p>
    <w:p w:rsidR="00CF0E07" w:rsidRDefault="00D9598B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pénzügyi instrumentumok (</w:t>
      </w:r>
      <w:r w:rsidR="00CF0E07" w:rsidRPr="00CB0066">
        <w:rPr>
          <w:rFonts w:ascii="Times New Roman" w:hAnsi="Times New Roman" w:cs="Times New Roman"/>
          <w:sz w:val="24"/>
          <w:szCs w:val="24"/>
        </w:rPr>
        <w:t>részvényalapú kifizetések</w:t>
      </w:r>
      <w:r>
        <w:rPr>
          <w:rFonts w:ascii="Times New Roman" w:hAnsi="Times New Roman" w:cs="Times New Roman"/>
          <w:sz w:val="24"/>
          <w:szCs w:val="24"/>
        </w:rPr>
        <w:t>, biztosítási szerződések)</w:t>
      </w:r>
    </w:p>
    <w:p w:rsidR="00CB0066" w:rsidRDefault="00CB0066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konszolidálás előkészítő feladatai (Vállalatcsoport kialakítása, egyedi mérlegek és eredménykimutatások konszolidálásra való előkészítése)</w:t>
      </w:r>
    </w:p>
    <w:p w:rsidR="00CB0066" w:rsidRDefault="00CB0066" w:rsidP="00CB006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Az üzleti kombinációk kezelése az IFRS szabályok szerint</w:t>
      </w:r>
    </w:p>
    <w:p w:rsidR="00CB0066" w:rsidRPr="00CB0066" w:rsidRDefault="00CB0066" w:rsidP="00CB006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látens adó</w:t>
      </w:r>
      <w:r w:rsidR="00975909">
        <w:rPr>
          <w:rFonts w:ascii="Times New Roman" w:hAnsi="Times New Roman" w:cs="Times New Roman"/>
          <w:sz w:val="24"/>
          <w:szCs w:val="24"/>
        </w:rPr>
        <w:t xml:space="preserve"> és a halasztott adó értelmezése/kezelése</w:t>
      </w:r>
      <w:r>
        <w:rPr>
          <w:rFonts w:ascii="Times New Roman" w:hAnsi="Times New Roman" w:cs="Times New Roman"/>
          <w:sz w:val="24"/>
          <w:szCs w:val="24"/>
        </w:rPr>
        <w:t xml:space="preserve"> az egyedi</w:t>
      </w:r>
      <w:r w:rsidR="009759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konszolidált beszámoló</w:t>
      </w:r>
      <w:r w:rsidR="009759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ban</w:t>
      </w:r>
    </w:p>
    <w:p w:rsidR="00CF0E07" w:rsidRPr="00CB0066" w:rsidRDefault="00E53833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Decentralizáció és teljesítménymérés összefüggései</w:t>
      </w:r>
    </w:p>
    <w:p w:rsidR="00CF0E07" w:rsidRPr="00CB0066" w:rsidRDefault="00CF0E07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A stratégiai vezetői számviteli módszerek a költségek tudatos irányítására, a versenyelőny megszerzésére</w:t>
      </w:r>
    </w:p>
    <w:p w:rsidR="00CF0E07" w:rsidRPr="00CB0066" w:rsidRDefault="00CF0E07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Környezeti számvitel, környezeti költségszámítás hazai és nemzetközi</w:t>
      </w:r>
      <w:r w:rsidR="00CB0066">
        <w:rPr>
          <w:rFonts w:ascii="Times New Roman" w:hAnsi="Times New Roman" w:cs="Times New Roman"/>
          <w:sz w:val="24"/>
          <w:szCs w:val="24"/>
        </w:rPr>
        <w:t xml:space="preserve"> gyakorlata, bemutatásának jelentősége a pénzügyi kimutatásokban.</w:t>
      </w:r>
    </w:p>
    <w:p w:rsidR="00CF0E07" w:rsidRDefault="00CF0E07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066">
        <w:rPr>
          <w:rFonts w:ascii="Times New Roman" w:hAnsi="Times New Roman" w:cs="Times New Roman"/>
          <w:sz w:val="24"/>
          <w:szCs w:val="24"/>
        </w:rPr>
        <w:t>Értékorientált</w:t>
      </w:r>
      <w:r w:rsidR="00CB0066">
        <w:rPr>
          <w:rFonts w:ascii="Times New Roman" w:hAnsi="Times New Roman" w:cs="Times New Roman"/>
          <w:sz w:val="24"/>
          <w:szCs w:val="24"/>
        </w:rPr>
        <w:t xml:space="preserve"> teljesítménymérés különösen a márkaérték és a tulajdonosi érték tekintetében</w:t>
      </w:r>
    </w:p>
    <w:p w:rsidR="00631393" w:rsidRDefault="000D0CAC" w:rsidP="0063139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könyvvizsgálat fogalma, célja, alapelvei, módszertana, jogi és szervezeti formái; a könyvvizsgálati folyamat részei, szakaszai</w:t>
      </w:r>
      <w:r w:rsidR="00631393">
        <w:rPr>
          <w:rFonts w:ascii="Times New Roman" w:hAnsi="Times New Roman" w:cs="Times New Roman"/>
          <w:sz w:val="24"/>
          <w:szCs w:val="24"/>
        </w:rPr>
        <w:t>, a Magyar Nemzeti Könyvvizsgálati Standardok sajátosságai</w:t>
      </w:r>
    </w:p>
    <w:p w:rsidR="000D0CAC" w:rsidRDefault="000D0CAC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könyvvizsgálat tervezése, </w:t>
      </w:r>
      <w:r w:rsidR="00924D85">
        <w:rPr>
          <w:rFonts w:ascii="Times New Roman" w:hAnsi="Times New Roman" w:cs="Times New Roman"/>
          <w:sz w:val="24"/>
          <w:szCs w:val="24"/>
        </w:rPr>
        <w:t xml:space="preserve">lényegességi küszöb, bizonyosság, könyvvizsgálati bizonyítékok, könyvvizsgálati kockázatok, </w:t>
      </w:r>
      <w:r>
        <w:rPr>
          <w:rFonts w:ascii="Times New Roman" w:hAnsi="Times New Roman" w:cs="Times New Roman"/>
          <w:sz w:val="24"/>
          <w:szCs w:val="24"/>
        </w:rPr>
        <w:t>alapvető vizsgálati eljárások, módszerek</w:t>
      </w:r>
      <w:r w:rsidR="00924D85">
        <w:rPr>
          <w:rFonts w:ascii="Times New Roman" w:hAnsi="Times New Roman" w:cs="Times New Roman"/>
          <w:sz w:val="24"/>
          <w:szCs w:val="24"/>
        </w:rPr>
        <w:t>, becslés és mintavételezés, dokumentáció</w:t>
      </w:r>
    </w:p>
    <w:p w:rsidR="000D0CAC" w:rsidRDefault="000D0CAC" w:rsidP="005704F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független könyvvizsgálói jelentés</w:t>
      </w:r>
    </w:p>
    <w:p w:rsidR="00924D85" w:rsidRDefault="000D0CAC" w:rsidP="00924D8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</w:t>
      </w:r>
      <w:r w:rsidR="00924D85">
        <w:rPr>
          <w:rFonts w:ascii="Times New Roman" w:hAnsi="Times New Roman" w:cs="Times New Roman"/>
          <w:sz w:val="24"/>
          <w:szCs w:val="24"/>
        </w:rPr>
        <w:t>gbiztosítás a könyvvizsgálatban, a</w:t>
      </w:r>
      <w:r>
        <w:rPr>
          <w:rFonts w:ascii="Times New Roman" w:hAnsi="Times New Roman" w:cs="Times New Roman"/>
          <w:sz w:val="24"/>
          <w:szCs w:val="24"/>
        </w:rPr>
        <w:t xml:space="preserve"> könyvvizs</w:t>
      </w:r>
      <w:r w:rsidR="00924D85">
        <w:rPr>
          <w:rFonts w:ascii="Times New Roman" w:hAnsi="Times New Roman" w:cs="Times New Roman"/>
          <w:sz w:val="24"/>
          <w:szCs w:val="24"/>
        </w:rPr>
        <w:t>gálat számítógépes környezetben, a könyvvizsgáló kapcsolatrendszere; egyéb könyvvizsgálói szolgáltatások</w:t>
      </w:r>
    </w:p>
    <w:p w:rsidR="00F85E16" w:rsidRDefault="00F85E16" w:rsidP="00F85E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85E16" w:rsidRDefault="00F85E16" w:rsidP="00F85E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85E16" w:rsidRDefault="00F85E16" w:rsidP="00F85E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85E16" w:rsidRDefault="00F85E16" w:rsidP="00F85E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22C44" w:rsidRDefault="00722C44" w:rsidP="00F85E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22C44" w:rsidRDefault="00722C44" w:rsidP="00F85E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22C44" w:rsidRDefault="00722C44" w:rsidP="00F85E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85E16" w:rsidRDefault="00F85E16" w:rsidP="00F85E1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„C” tételek</w:t>
      </w:r>
    </w:p>
    <w:p w:rsidR="003B1EA6" w:rsidRPr="00F85E16" w:rsidRDefault="003B1EA6" w:rsidP="00F85E16">
      <w:pPr>
        <w:pStyle w:val="Listaszerbekezds"/>
        <w:numPr>
          <w:ilvl w:val="0"/>
          <w:numId w:val="8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5E16">
        <w:rPr>
          <w:rFonts w:ascii="Times New Roman" w:hAnsi="Times New Roman" w:cs="Times New Roman"/>
          <w:bCs/>
          <w:iCs/>
          <w:sz w:val="24"/>
          <w:szCs w:val="24"/>
        </w:rPr>
        <w:t xml:space="preserve">Ismertesse a kontrolling fejlődésének fő nemzetközi irányzatait </w:t>
      </w:r>
      <w:r w:rsidR="00722C44">
        <w:rPr>
          <w:rFonts w:ascii="Times New Roman" w:hAnsi="Times New Roman" w:cs="Times New Roman"/>
          <w:bCs/>
          <w:iCs/>
          <w:sz w:val="24"/>
          <w:szCs w:val="24"/>
        </w:rPr>
        <w:t>és a magyar fejlődés állomásait!</w:t>
      </w:r>
    </w:p>
    <w:p w:rsidR="003B1EA6" w:rsidRPr="00924D85" w:rsidRDefault="003B1EA6" w:rsidP="00F85E16">
      <w:pPr>
        <w:pStyle w:val="Listaszerbekezds"/>
        <w:numPr>
          <w:ilvl w:val="0"/>
          <w:numId w:val="8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85">
        <w:rPr>
          <w:rFonts w:ascii="Times New Roman" w:hAnsi="Times New Roman" w:cs="Times New Roman"/>
          <w:sz w:val="24"/>
          <w:szCs w:val="24"/>
        </w:rPr>
        <w:t>Melyek a  pénzszükséglet és pénzfedezet összehangolásának fő lépései és elemei?</w:t>
      </w:r>
    </w:p>
    <w:p w:rsidR="003B1EA6" w:rsidRPr="00924D85" w:rsidRDefault="003B1EA6" w:rsidP="00F85E16">
      <w:pPr>
        <w:pStyle w:val="Listaszerbekezds"/>
        <w:numPr>
          <w:ilvl w:val="0"/>
          <w:numId w:val="8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4D85">
        <w:rPr>
          <w:rFonts w:ascii="Times New Roman" w:hAnsi="Times New Roman" w:cs="Times New Roman"/>
          <w:iCs/>
          <w:sz w:val="24"/>
          <w:szCs w:val="24"/>
        </w:rPr>
        <w:t>Fejtse ki a vevői követelések menedzsmentjének főbb feladatait és a hitelezési politika    elemzésének szempontjait</w:t>
      </w:r>
      <w:r w:rsidR="00722C44">
        <w:rPr>
          <w:rFonts w:ascii="Times New Roman" w:hAnsi="Times New Roman" w:cs="Times New Roman"/>
          <w:iCs/>
          <w:sz w:val="24"/>
          <w:szCs w:val="24"/>
        </w:rPr>
        <w:t>!</w:t>
      </w:r>
    </w:p>
    <w:p w:rsidR="003B1EA6" w:rsidRPr="00F85E16" w:rsidRDefault="003B1EA6" w:rsidP="00F85E16">
      <w:pPr>
        <w:pStyle w:val="Listaszerbekezds"/>
        <w:numPr>
          <w:ilvl w:val="0"/>
          <w:numId w:val="8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>A pénzforgalmi terv módszertani alapja, információs bázisa</w:t>
      </w:r>
      <w:r w:rsidRPr="00F85E16">
        <w:rPr>
          <w:rFonts w:ascii="Times New Roman" w:hAnsi="Times New Roman" w:cs="Times New Roman"/>
          <w:iCs/>
          <w:sz w:val="24"/>
          <w:szCs w:val="24"/>
        </w:rPr>
        <w:t>, felhasználása</w:t>
      </w:r>
    </w:p>
    <w:p w:rsidR="003B1EA6" w:rsidRPr="00F85E16" w:rsidRDefault="003B1EA6" w:rsidP="00F85E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>Ismertesse a társaságirányítás keretrendszerének összetevőit és azok főbb számviteli és ellenőrzési vonatkozásait</w:t>
      </w:r>
      <w:r w:rsidR="00722C44">
        <w:rPr>
          <w:rFonts w:ascii="Times New Roman" w:hAnsi="Times New Roman" w:cs="Times New Roman"/>
          <w:sz w:val="24"/>
          <w:szCs w:val="24"/>
        </w:rPr>
        <w:t>!</w:t>
      </w:r>
    </w:p>
    <w:p w:rsidR="003B1EA6" w:rsidRPr="00F85E16" w:rsidRDefault="003B1EA6" w:rsidP="00F85E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>A kockázatkezelés és belső kontrollok jelentősége, fogalmi háttér és elvi keretrendszerek (COSO, CoCo, ERM, Turnbull), hatásuk a szabályozásra (pl. SOX-ra)</w:t>
      </w:r>
    </w:p>
    <w:p w:rsidR="003B1EA6" w:rsidRPr="00F85E16" w:rsidRDefault="003B1EA6" w:rsidP="00F85E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>A kreatív számvitel és a pénzügyi beszámolási csalás megkülönböztetése és az utóbbi elkerülésének kritériumai az Enron vagy más példán keresztül</w:t>
      </w:r>
    </w:p>
    <w:p w:rsidR="003B1EA6" w:rsidRDefault="003B1EA6" w:rsidP="00F85E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>A társaságirányítási jelentés</w:t>
      </w:r>
      <w:r w:rsidR="00F85E16">
        <w:rPr>
          <w:rFonts w:ascii="Times New Roman" w:hAnsi="Times New Roman" w:cs="Times New Roman"/>
          <w:sz w:val="24"/>
          <w:szCs w:val="24"/>
        </w:rPr>
        <w:t>,</w:t>
      </w:r>
      <w:r w:rsidRPr="00F85E16">
        <w:rPr>
          <w:rFonts w:ascii="Times New Roman" w:hAnsi="Times New Roman" w:cs="Times New Roman"/>
          <w:sz w:val="24"/>
          <w:szCs w:val="24"/>
        </w:rPr>
        <w:t xml:space="preserve"> mint a pénzügyi és üzleti közzététel kiterjesztése, könyvvizsgálói felelősség, európai uniós és magyar szabályozás</w:t>
      </w:r>
    </w:p>
    <w:p w:rsidR="00722C44" w:rsidRPr="00722C44" w:rsidRDefault="00722C44" w:rsidP="00722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C4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A pénzügyi szektor felügyeletének és</w:t>
      </w:r>
      <w:r w:rsidRPr="00722C44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 </w:t>
      </w:r>
      <w:r w:rsidRPr="00722C44">
        <w:rPr>
          <w:rStyle w:val="object"/>
          <w:rFonts w:ascii="Times New Roman" w:eastAsia="Times New Roman" w:hAnsi="Times New Roman" w:cs="Times New Roman"/>
          <w:sz w:val="24"/>
          <w:szCs w:val="24"/>
        </w:rPr>
        <w:t>k</w:t>
      </w:r>
      <w:r w:rsidRPr="00722C4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önyvvizsgálatának jogszabályi és szervezeti keretei, illeszkedése a nemzetközi szabály- és intézményrendszerbe. Az adatszolgáltatás keretei és dilemmái</w:t>
      </w:r>
    </w:p>
    <w:p w:rsidR="00722C44" w:rsidRPr="00722C44" w:rsidRDefault="00722C44" w:rsidP="00722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C4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A hitelintézetek</w:t>
      </w:r>
      <w:r w:rsidRPr="00722C44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 </w:t>
      </w:r>
      <w:r w:rsidRPr="00722C44">
        <w:rPr>
          <w:rStyle w:val="object"/>
          <w:rFonts w:ascii="Times New Roman" w:eastAsia="Times New Roman" w:hAnsi="Times New Roman" w:cs="Times New Roman"/>
          <w:sz w:val="24"/>
          <w:szCs w:val="24"/>
        </w:rPr>
        <w:t>k</w:t>
      </w:r>
      <w:r w:rsidRPr="00722C4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önyvvizsgálatának sajátosságai. Az 1006. témaszámú standard. A bankok könyvvizsgálata során megfontolandó tényezők</w:t>
      </w:r>
      <w:r w:rsidRPr="00722C44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 </w:t>
      </w:r>
    </w:p>
    <w:p w:rsidR="00722C44" w:rsidRPr="00722C44" w:rsidRDefault="00722C44" w:rsidP="00722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C4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Az általános kontroll-környezet vizsgálata. Az IT - kontrollok vizsgálata. A bankszektor informatikai rendszereinek sajátosságai, kapcsolódó kockázatok. CAATs eszközök alkalmazása a könyvvizsgálatban.</w:t>
      </w:r>
    </w:p>
    <w:p w:rsidR="00722C44" w:rsidRPr="00722C44" w:rsidRDefault="00722C44" w:rsidP="00722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C4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A hitelvizsgálat célja, szerepe, eszközei. A hitelezési folyamat vizsgálata. Az egyedi és a csoportos hitelvizsgálat eszközei, lehetőségei. Kapcsolódó</w:t>
      </w:r>
      <w:r w:rsidRPr="00722C44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 </w:t>
      </w:r>
      <w:r w:rsidRPr="00722C44">
        <w:rPr>
          <w:rStyle w:val="object"/>
          <w:rFonts w:ascii="Times New Roman" w:eastAsia="Times New Roman" w:hAnsi="Times New Roman" w:cs="Times New Roman"/>
          <w:sz w:val="24"/>
          <w:szCs w:val="24"/>
        </w:rPr>
        <w:t>k</w:t>
      </w:r>
      <w:r w:rsidRPr="00722C4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önyvvizsgálati állítások.</w:t>
      </w:r>
    </w:p>
    <w:p w:rsidR="00204953" w:rsidRPr="00F85E16" w:rsidRDefault="00204953" w:rsidP="00F85E16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>A költségvetési szervek számviteli szabályozásának változása és hatása a beszámolóra és a könyvvezetésre (2013-ig és 2014-től)</w:t>
      </w:r>
    </w:p>
    <w:p w:rsidR="00204953" w:rsidRPr="00F85E16" w:rsidRDefault="00204953" w:rsidP="00F85E16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 xml:space="preserve">A költségvetési szervek számviteli beszámolójának részei és a beszámoló részeinek sajátosságai </w:t>
      </w:r>
    </w:p>
    <w:p w:rsidR="00204953" w:rsidRPr="00F85E16" w:rsidRDefault="00204953" w:rsidP="00F85E16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>A költségvetési szervek könyvvezetésének sajátosságai</w:t>
      </w:r>
    </w:p>
    <w:p w:rsidR="00204953" w:rsidRPr="00F85E16" w:rsidRDefault="00204953" w:rsidP="00F85E16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E16">
        <w:rPr>
          <w:rFonts w:ascii="Times New Roman" w:hAnsi="Times New Roman" w:cs="Times New Roman"/>
          <w:sz w:val="24"/>
          <w:szCs w:val="24"/>
        </w:rPr>
        <w:t>A költségvetési szervek ellenőrzésének sajátosságai</w:t>
      </w:r>
    </w:p>
    <w:p w:rsidR="00365BE9" w:rsidRPr="000D0CAC" w:rsidRDefault="00365BE9" w:rsidP="00365B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365BE9" w:rsidRPr="000D0CAC" w:rsidSect="002D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D02"/>
    <w:multiLevelType w:val="hybridMultilevel"/>
    <w:tmpl w:val="76EA7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C65"/>
    <w:multiLevelType w:val="hybridMultilevel"/>
    <w:tmpl w:val="E7322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D9B"/>
    <w:multiLevelType w:val="hybridMultilevel"/>
    <w:tmpl w:val="E5F0D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863"/>
    <w:multiLevelType w:val="hybridMultilevel"/>
    <w:tmpl w:val="8B140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3488"/>
    <w:multiLevelType w:val="hybridMultilevel"/>
    <w:tmpl w:val="378A14A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F3096"/>
    <w:multiLevelType w:val="hybridMultilevel"/>
    <w:tmpl w:val="EA2AE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5741"/>
    <w:multiLevelType w:val="hybridMultilevel"/>
    <w:tmpl w:val="3F180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8BE"/>
    <w:multiLevelType w:val="multilevel"/>
    <w:tmpl w:val="409E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17153"/>
    <w:multiLevelType w:val="hybridMultilevel"/>
    <w:tmpl w:val="E056C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B38C5"/>
    <w:multiLevelType w:val="hybridMultilevel"/>
    <w:tmpl w:val="2FA65322"/>
    <w:lvl w:ilvl="0" w:tplc="040E000F">
      <w:start w:val="1"/>
      <w:numFmt w:val="decimal"/>
      <w:lvlText w:val="%1."/>
      <w:lvlJc w:val="left"/>
      <w:pPr>
        <w:ind w:left="378" w:hanging="360"/>
      </w:pPr>
    </w:lvl>
    <w:lvl w:ilvl="1" w:tplc="040E0019" w:tentative="1">
      <w:start w:val="1"/>
      <w:numFmt w:val="lowerLetter"/>
      <w:lvlText w:val="%2."/>
      <w:lvlJc w:val="left"/>
      <w:pPr>
        <w:ind w:left="1098" w:hanging="360"/>
      </w:pPr>
    </w:lvl>
    <w:lvl w:ilvl="2" w:tplc="040E001B" w:tentative="1">
      <w:start w:val="1"/>
      <w:numFmt w:val="lowerRoman"/>
      <w:lvlText w:val="%3."/>
      <w:lvlJc w:val="right"/>
      <w:pPr>
        <w:ind w:left="1818" w:hanging="180"/>
      </w:pPr>
    </w:lvl>
    <w:lvl w:ilvl="3" w:tplc="040E000F" w:tentative="1">
      <w:start w:val="1"/>
      <w:numFmt w:val="decimal"/>
      <w:lvlText w:val="%4."/>
      <w:lvlJc w:val="left"/>
      <w:pPr>
        <w:ind w:left="2538" w:hanging="360"/>
      </w:pPr>
    </w:lvl>
    <w:lvl w:ilvl="4" w:tplc="040E0019" w:tentative="1">
      <w:start w:val="1"/>
      <w:numFmt w:val="lowerLetter"/>
      <w:lvlText w:val="%5."/>
      <w:lvlJc w:val="left"/>
      <w:pPr>
        <w:ind w:left="3258" w:hanging="360"/>
      </w:pPr>
    </w:lvl>
    <w:lvl w:ilvl="5" w:tplc="040E001B" w:tentative="1">
      <w:start w:val="1"/>
      <w:numFmt w:val="lowerRoman"/>
      <w:lvlText w:val="%6."/>
      <w:lvlJc w:val="right"/>
      <w:pPr>
        <w:ind w:left="3978" w:hanging="180"/>
      </w:pPr>
    </w:lvl>
    <w:lvl w:ilvl="6" w:tplc="040E000F" w:tentative="1">
      <w:start w:val="1"/>
      <w:numFmt w:val="decimal"/>
      <w:lvlText w:val="%7."/>
      <w:lvlJc w:val="left"/>
      <w:pPr>
        <w:ind w:left="4698" w:hanging="360"/>
      </w:pPr>
    </w:lvl>
    <w:lvl w:ilvl="7" w:tplc="040E0019" w:tentative="1">
      <w:start w:val="1"/>
      <w:numFmt w:val="lowerLetter"/>
      <w:lvlText w:val="%8."/>
      <w:lvlJc w:val="left"/>
      <w:pPr>
        <w:ind w:left="5418" w:hanging="360"/>
      </w:pPr>
    </w:lvl>
    <w:lvl w:ilvl="8" w:tplc="040E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6"/>
    <w:rsid w:val="00004806"/>
    <w:rsid w:val="000D0CAC"/>
    <w:rsid w:val="001707BE"/>
    <w:rsid w:val="00195C51"/>
    <w:rsid w:val="00204953"/>
    <w:rsid w:val="002149F1"/>
    <w:rsid w:val="002712FE"/>
    <w:rsid w:val="00290B35"/>
    <w:rsid w:val="002D5993"/>
    <w:rsid w:val="002E416D"/>
    <w:rsid w:val="00334D57"/>
    <w:rsid w:val="00365BE9"/>
    <w:rsid w:val="003B1EA6"/>
    <w:rsid w:val="003C03D4"/>
    <w:rsid w:val="004827AF"/>
    <w:rsid w:val="004E5610"/>
    <w:rsid w:val="005170C2"/>
    <w:rsid w:val="005704F2"/>
    <w:rsid w:val="005D19BA"/>
    <w:rsid w:val="00631393"/>
    <w:rsid w:val="006467A1"/>
    <w:rsid w:val="00653D34"/>
    <w:rsid w:val="006859F2"/>
    <w:rsid w:val="00690404"/>
    <w:rsid w:val="00722C44"/>
    <w:rsid w:val="007D0E5E"/>
    <w:rsid w:val="007F2B56"/>
    <w:rsid w:val="008A05B7"/>
    <w:rsid w:val="00924D85"/>
    <w:rsid w:val="00975909"/>
    <w:rsid w:val="00983D20"/>
    <w:rsid w:val="009C3D49"/>
    <w:rsid w:val="00AE74A3"/>
    <w:rsid w:val="00B60989"/>
    <w:rsid w:val="00C82F94"/>
    <w:rsid w:val="00CB0066"/>
    <w:rsid w:val="00CF0E07"/>
    <w:rsid w:val="00D02D42"/>
    <w:rsid w:val="00D03CF4"/>
    <w:rsid w:val="00D9598B"/>
    <w:rsid w:val="00DC5A97"/>
    <w:rsid w:val="00E074AB"/>
    <w:rsid w:val="00E15A84"/>
    <w:rsid w:val="00E1740C"/>
    <w:rsid w:val="00E53833"/>
    <w:rsid w:val="00E754C5"/>
    <w:rsid w:val="00ED0AE0"/>
    <w:rsid w:val="00ED7639"/>
    <w:rsid w:val="00F16C74"/>
    <w:rsid w:val="00F43BE6"/>
    <w:rsid w:val="00F449CB"/>
    <w:rsid w:val="00F72D51"/>
    <w:rsid w:val="00F74586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E23EF-ED9F-4629-8FF3-1D2D17F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3BE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D03CF4"/>
  </w:style>
  <w:style w:type="character" w:customStyle="1" w:styleId="object">
    <w:name w:val="object"/>
    <w:basedOn w:val="Bekezdsalapbettpusa"/>
    <w:rsid w:val="00D0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0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8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6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75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57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33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8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2489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19391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3703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524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7294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Budapesti Corvinus Egyetem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Lukacs Janos</dc:creator>
  <cp:lastModifiedBy>Tatar Edina</cp:lastModifiedBy>
  <cp:revision>2</cp:revision>
  <dcterms:created xsi:type="dcterms:W3CDTF">2020-03-04T11:36:00Z</dcterms:created>
  <dcterms:modified xsi:type="dcterms:W3CDTF">2020-03-04T11:36:00Z</dcterms:modified>
</cp:coreProperties>
</file>