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B21" w:rsidRPr="002E55DF" w:rsidRDefault="00643B21" w:rsidP="00970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55DF">
        <w:rPr>
          <w:rFonts w:ascii="Times New Roman" w:hAnsi="Times New Roman" w:cs="Times New Roman"/>
          <w:b/>
          <w:sz w:val="24"/>
          <w:szCs w:val="24"/>
        </w:rPr>
        <w:t>Internship</w:t>
      </w:r>
      <w:proofErr w:type="spellEnd"/>
      <w:r w:rsidRPr="002E55DF">
        <w:rPr>
          <w:rFonts w:ascii="Times New Roman" w:hAnsi="Times New Roman" w:cs="Times New Roman"/>
          <w:b/>
          <w:sz w:val="24"/>
          <w:szCs w:val="24"/>
        </w:rPr>
        <w:t xml:space="preserve"> programme </w:t>
      </w:r>
      <w:proofErr w:type="spellStart"/>
      <w:r w:rsidRPr="002E55DF">
        <w:rPr>
          <w:rFonts w:ascii="Times New Roman" w:hAnsi="Times New Roman" w:cs="Times New Roman"/>
          <w:b/>
          <w:sz w:val="24"/>
          <w:szCs w:val="24"/>
        </w:rPr>
        <w:t>at</w:t>
      </w:r>
      <w:proofErr w:type="spellEnd"/>
      <w:r w:rsidRPr="002E55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2E55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b/>
          <w:sz w:val="24"/>
          <w:szCs w:val="24"/>
        </w:rPr>
        <w:t>Corvinus</w:t>
      </w:r>
      <w:proofErr w:type="spellEnd"/>
      <w:r w:rsidRPr="002E55DF">
        <w:rPr>
          <w:rFonts w:ascii="Times New Roman" w:hAnsi="Times New Roman" w:cs="Times New Roman"/>
          <w:b/>
          <w:sz w:val="24"/>
          <w:szCs w:val="24"/>
        </w:rPr>
        <w:t xml:space="preserve"> Institute </w:t>
      </w:r>
      <w:proofErr w:type="spellStart"/>
      <w:r w:rsidRPr="002E55DF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2E55DF">
        <w:rPr>
          <w:rFonts w:ascii="Times New Roman" w:hAnsi="Times New Roman" w:cs="Times New Roman"/>
          <w:b/>
          <w:sz w:val="24"/>
          <w:szCs w:val="24"/>
        </w:rPr>
        <w:t xml:space="preserve"> Advanced </w:t>
      </w:r>
      <w:proofErr w:type="spellStart"/>
      <w:r w:rsidRPr="002E55DF">
        <w:rPr>
          <w:rFonts w:ascii="Times New Roman" w:hAnsi="Times New Roman" w:cs="Times New Roman"/>
          <w:b/>
          <w:sz w:val="24"/>
          <w:szCs w:val="24"/>
        </w:rPr>
        <w:t>Studies</w:t>
      </w:r>
      <w:proofErr w:type="spellEnd"/>
    </w:p>
    <w:p w:rsidR="0097043D" w:rsidRPr="002E55DF" w:rsidRDefault="0097043D" w:rsidP="009704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B21" w:rsidRPr="002E55DF" w:rsidRDefault="00643B21" w:rsidP="0097043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55DF">
        <w:rPr>
          <w:rFonts w:ascii="Times New Roman" w:hAnsi="Times New Roman" w:cs="Times New Roman"/>
          <w:sz w:val="24"/>
          <w:szCs w:val="24"/>
        </w:rPr>
        <w:t>Interested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800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B11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participate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ongoing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BC0FA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BC0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FA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BC0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FAB">
        <w:rPr>
          <w:rFonts w:ascii="Times New Roman" w:hAnsi="Times New Roman" w:cs="Times New Roman"/>
          <w:sz w:val="24"/>
          <w:szCs w:val="24"/>
        </w:rPr>
        <w:t>t</w:t>
      </w:r>
      <w:r w:rsidR="00BC0FAB" w:rsidRPr="00BC0FAB">
        <w:rPr>
          <w:rFonts w:ascii="Times New Roman" w:hAnsi="Times New Roman" w:cs="Times New Roman"/>
          <w:sz w:val="24"/>
          <w:szCs w:val="24"/>
        </w:rPr>
        <w:t>hinking</w:t>
      </w:r>
      <w:proofErr w:type="spellEnd"/>
      <w:r w:rsidR="00BC0FAB" w:rsidRPr="00BC0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FAB" w:rsidRPr="00BC0FAB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BC0FAB" w:rsidRPr="00BC0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FAB" w:rsidRPr="00BC0FAB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="00BC0FAB" w:rsidRPr="00BC0FAB">
        <w:rPr>
          <w:rFonts w:ascii="Times New Roman" w:hAnsi="Times New Roman" w:cs="Times New Roman"/>
          <w:sz w:val="24"/>
          <w:szCs w:val="24"/>
        </w:rPr>
        <w:t xml:space="preserve"> a TDK </w:t>
      </w:r>
      <w:proofErr w:type="spellStart"/>
      <w:r w:rsidR="00BC0FAB" w:rsidRPr="00BC0FAB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="00BC0FAB" w:rsidRPr="00BC0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FAB" w:rsidRPr="00BC0FA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BC0FAB" w:rsidRPr="00BC0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FAB" w:rsidRPr="00BC0FAB">
        <w:rPr>
          <w:rFonts w:ascii="Times New Roman" w:hAnsi="Times New Roman" w:cs="Times New Roman"/>
          <w:sz w:val="24"/>
          <w:szCs w:val="24"/>
        </w:rPr>
        <w:t>applying</w:t>
      </w:r>
      <w:proofErr w:type="spellEnd"/>
      <w:r w:rsidR="00BC0FAB" w:rsidRPr="00BC0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FAB" w:rsidRPr="00BC0FA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BC0FAB" w:rsidRPr="00BC0FAB">
        <w:rPr>
          <w:rFonts w:ascii="Times New Roman" w:hAnsi="Times New Roman" w:cs="Times New Roman"/>
          <w:sz w:val="24"/>
          <w:szCs w:val="24"/>
        </w:rPr>
        <w:t xml:space="preserve"> </w:t>
      </w:r>
      <w:r w:rsidR="00BC0FAB">
        <w:rPr>
          <w:rFonts w:ascii="Times New Roman" w:hAnsi="Times New Roman" w:cs="Times New Roman"/>
          <w:sz w:val="24"/>
          <w:szCs w:val="24"/>
        </w:rPr>
        <w:t xml:space="preserve">an EKÖP </w:t>
      </w:r>
      <w:proofErr w:type="spellStart"/>
      <w:r w:rsidR="00BC0FAB">
        <w:rPr>
          <w:rFonts w:ascii="Times New Roman" w:hAnsi="Times New Roman" w:cs="Times New Roman"/>
          <w:sz w:val="24"/>
          <w:szCs w:val="24"/>
        </w:rPr>
        <w:t>scholarship</w:t>
      </w:r>
      <w:proofErr w:type="spellEnd"/>
      <w:r w:rsidR="00BC0FAB" w:rsidRPr="00BC0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0FAB" w:rsidRPr="00BC0FAB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="00BC0FAB" w:rsidRPr="00BC0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FAB" w:rsidRPr="00BC0FAB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="00BC0FAB" w:rsidRPr="00BC0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FAB" w:rsidRPr="00BC0FA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BC0FAB" w:rsidRPr="00BC0FA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C0FAB" w:rsidRPr="00BC0FAB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="00BC0FAB" w:rsidRPr="00BC0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FAB" w:rsidRPr="00BC0FAB">
        <w:rPr>
          <w:rFonts w:ascii="Times New Roman" w:hAnsi="Times New Roman" w:cs="Times New Roman"/>
          <w:sz w:val="24"/>
          <w:szCs w:val="24"/>
        </w:rPr>
        <w:t>yet</w:t>
      </w:r>
      <w:proofErr w:type="spellEnd"/>
      <w:r w:rsidR="00BC0FAB" w:rsidRPr="00BC0FAB">
        <w:rPr>
          <w:rFonts w:ascii="Times New Roman" w:hAnsi="Times New Roman" w:cs="Times New Roman"/>
          <w:sz w:val="24"/>
          <w:szCs w:val="24"/>
        </w:rPr>
        <w:t>?</w:t>
      </w:r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Apply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r w:rsidR="00BC0FAB">
        <w:rPr>
          <w:rFonts w:ascii="Times New Roman" w:hAnsi="Times New Roman" w:cs="Times New Roman"/>
          <w:sz w:val="24"/>
          <w:szCs w:val="24"/>
        </w:rPr>
        <w:t>CIAS FAMECON Research G</w:t>
      </w:r>
      <w:r w:rsidR="00BC0FAB" w:rsidRPr="002E55DF">
        <w:rPr>
          <w:rFonts w:ascii="Times New Roman" w:hAnsi="Times New Roman" w:cs="Times New Roman"/>
          <w:sz w:val="24"/>
          <w:szCs w:val="24"/>
        </w:rPr>
        <w:t xml:space="preserve">roup </w:t>
      </w:r>
      <w:proofErr w:type="spellStart"/>
      <w:r w:rsidR="008C6EB3" w:rsidRPr="002E55DF">
        <w:rPr>
          <w:rFonts w:ascii="Times New Roman" w:hAnsi="Times New Roman" w:cs="Times New Roman"/>
          <w:sz w:val="24"/>
          <w:szCs w:val="24"/>
        </w:rPr>
        <w:t>internship</w:t>
      </w:r>
      <w:proofErr w:type="spellEnd"/>
      <w:r w:rsidR="008C6EB3" w:rsidRPr="002E55DF">
        <w:rPr>
          <w:rFonts w:ascii="Times New Roman" w:hAnsi="Times New Roman" w:cs="Times New Roman"/>
          <w:sz w:val="24"/>
          <w:szCs w:val="24"/>
        </w:rPr>
        <w:t xml:space="preserve"> programme</w:t>
      </w:r>
      <w:r w:rsidRPr="002E55DF">
        <w:rPr>
          <w:rFonts w:ascii="Times New Roman" w:hAnsi="Times New Roman" w:cs="Times New Roman"/>
          <w:sz w:val="24"/>
          <w:szCs w:val="24"/>
        </w:rPr>
        <w:t>!</w:t>
      </w:r>
    </w:p>
    <w:p w:rsidR="00643B21" w:rsidRPr="002E55DF" w:rsidRDefault="00643B21" w:rsidP="0097043D">
      <w:pPr>
        <w:jc w:val="both"/>
        <w:rPr>
          <w:rFonts w:ascii="Times New Roman" w:hAnsi="Times New Roman" w:cs="Times New Roman"/>
          <w:sz w:val="24"/>
          <w:szCs w:val="24"/>
        </w:rPr>
      </w:pPr>
      <w:r w:rsidRPr="002E55DF">
        <w:rPr>
          <w:rFonts w:ascii="Times New Roman" w:hAnsi="Times New Roman" w:cs="Times New Roman"/>
          <w:sz w:val="24"/>
          <w:szCs w:val="24"/>
        </w:rPr>
        <w:t xml:space="preserve">The intern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participate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ongoing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gaining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insight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design,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>, he/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involved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interest,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agreed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supervisor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end of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internship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produce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approximately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pages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approximately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pages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B6F" w:rsidRPr="002E55DF">
        <w:rPr>
          <w:rFonts w:ascii="Times New Roman" w:hAnsi="Times New Roman" w:cs="Times New Roman"/>
          <w:sz w:val="24"/>
          <w:szCs w:val="24"/>
        </w:rPr>
        <w:t>internship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>.</w:t>
      </w:r>
    </w:p>
    <w:p w:rsidR="00643B21" w:rsidRPr="002E55DF" w:rsidRDefault="00643B21" w:rsidP="0097043D">
      <w:pPr>
        <w:jc w:val="both"/>
        <w:rPr>
          <w:rFonts w:ascii="Times New Roman" w:hAnsi="Times New Roman" w:cs="Times New Roman"/>
          <w:sz w:val="24"/>
          <w:szCs w:val="24"/>
        </w:rPr>
      </w:pPr>
      <w:r w:rsidRPr="002E55DF">
        <w:rPr>
          <w:rFonts w:ascii="Times New Roman" w:hAnsi="Times New Roman" w:cs="Times New Roman"/>
          <w:sz w:val="24"/>
          <w:szCs w:val="24"/>
        </w:rPr>
        <w:t xml:space="preserve">The intern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assigned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D02" w:rsidRPr="002E55DF">
        <w:rPr>
          <w:rFonts w:ascii="Times New Roman" w:hAnsi="Times New Roman" w:cs="Times New Roman"/>
          <w:sz w:val="24"/>
          <w:szCs w:val="24"/>
        </w:rPr>
        <w:t>supervisor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introduce</w:t>
      </w:r>
      <w:proofErr w:type="spellEnd"/>
      <w:r w:rsidR="00E61B6F"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B6F" w:rsidRPr="002E55DF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="00E61B6F" w:rsidRPr="002E55D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61B6F" w:rsidRPr="002E55DF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assist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intern in preparing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B6F" w:rsidRPr="002E55DF">
        <w:rPr>
          <w:rFonts w:ascii="Times New Roman" w:hAnsi="Times New Roman" w:cs="Times New Roman"/>
          <w:sz w:val="24"/>
          <w:szCs w:val="24"/>
        </w:rPr>
        <w:t>t</w:t>
      </w:r>
      <w:r w:rsidRPr="002E55DF">
        <w:rPr>
          <w:rFonts w:ascii="Times New Roman" w:hAnsi="Times New Roman" w:cs="Times New Roman"/>
          <w:sz w:val="24"/>
          <w:szCs w:val="24"/>
        </w:rPr>
        <w:t>hesis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needed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>.</w:t>
      </w:r>
    </w:p>
    <w:p w:rsidR="00AA701C" w:rsidRPr="002E55DF" w:rsidRDefault="00643B21" w:rsidP="0097043D">
      <w:pPr>
        <w:jc w:val="both"/>
        <w:rPr>
          <w:rFonts w:ascii="Times New Roman" w:hAnsi="Times New Roman" w:cs="Times New Roman"/>
          <w:sz w:val="24"/>
          <w:szCs w:val="24"/>
        </w:rPr>
      </w:pPr>
      <w:r w:rsidRPr="002E55DF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semester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of 2024/25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>:</w:t>
      </w:r>
    </w:p>
    <w:p w:rsidR="00E61B6F" w:rsidRPr="002E55DF" w:rsidRDefault="00E61B6F" w:rsidP="00643B21">
      <w:pPr>
        <w:rPr>
          <w:rFonts w:ascii="Times New Roman" w:hAnsi="Times New Roman" w:cs="Times New Roman"/>
          <w:sz w:val="24"/>
          <w:szCs w:val="24"/>
        </w:rPr>
      </w:pPr>
    </w:p>
    <w:p w:rsidR="00E61B6F" w:rsidRPr="002E55DF" w:rsidRDefault="00E61B6F" w:rsidP="00E61B6F">
      <w:pPr>
        <w:rPr>
          <w:rFonts w:ascii="Times New Roman" w:hAnsi="Times New Roman" w:cs="Times New Roman"/>
          <w:b/>
          <w:sz w:val="24"/>
          <w:szCs w:val="24"/>
        </w:rPr>
      </w:pPr>
      <w:r w:rsidRPr="002E55DF">
        <w:rPr>
          <w:rFonts w:ascii="Times New Roman" w:hAnsi="Times New Roman" w:cs="Times New Roman"/>
          <w:b/>
          <w:sz w:val="24"/>
          <w:szCs w:val="24"/>
        </w:rPr>
        <w:t xml:space="preserve">1. Local </w:t>
      </w:r>
      <w:proofErr w:type="spellStart"/>
      <w:r w:rsidRPr="002E55DF">
        <w:rPr>
          <w:rFonts w:ascii="Times New Roman" w:hAnsi="Times New Roman" w:cs="Times New Roman"/>
          <w:b/>
          <w:sz w:val="24"/>
          <w:szCs w:val="24"/>
        </w:rPr>
        <w:t>social</w:t>
      </w:r>
      <w:proofErr w:type="spellEnd"/>
      <w:r w:rsidRPr="002E55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b/>
          <w:sz w:val="24"/>
          <w:szCs w:val="24"/>
        </w:rPr>
        <w:t>policies</w:t>
      </w:r>
      <w:proofErr w:type="spellEnd"/>
      <w:r w:rsidRPr="002E55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2E55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b/>
          <w:sz w:val="24"/>
          <w:szCs w:val="24"/>
        </w:rPr>
        <w:t>reduce</w:t>
      </w:r>
      <w:proofErr w:type="spellEnd"/>
      <w:r w:rsidRPr="002E55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b/>
          <w:sz w:val="24"/>
          <w:szCs w:val="24"/>
        </w:rPr>
        <w:t>child</w:t>
      </w:r>
      <w:proofErr w:type="spellEnd"/>
      <w:r w:rsidRPr="002E55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b/>
          <w:sz w:val="24"/>
          <w:szCs w:val="24"/>
        </w:rPr>
        <w:t>poverty</w:t>
      </w:r>
      <w:proofErr w:type="spellEnd"/>
    </w:p>
    <w:p w:rsidR="00E61B6F" w:rsidRPr="002E55DF" w:rsidRDefault="00E61B6F" w:rsidP="0097043D">
      <w:pPr>
        <w:jc w:val="both"/>
        <w:rPr>
          <w:rFonts w:ascii="Times New Roman" w:hAnsi="Times New Roman" w:cs="Times New Roman"/>
          <w:sz w:val="24"/>
          <w:szCs w:val="24"/>
        </w:rPr>
      </w:pPr>
      <w:r w:rsidRPr="002E55DF">
        <w:rPr>
          <w:rFonts w:ascii="Times New Roman" w:hAnsi="Times New Roman" w:cs="Times New Roman"/>
          <w:sz w:val="24"/>
          <w:szCs w:val="24"/>
        </w:rPr>
        <w:t xml:space="preserve">Research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explore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interventions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disadvantage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origin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break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vicious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circle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intergenerational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transmission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poverty</w:t>
      </w:r>
      <w:proofErr w:type="spellEnd"/>
      <w:r w:rsidR="008C6EB3">
        <w:rPr>
          <w:rFonts w:ascii="Times New Roman" w:hAnsi="Times New Roman" w:cs="Times New Roman"/>
          <w:sz w:val="24"/>
          <w:szCs w:val="24"/>
        </w:rPr>
        <w:t>.</w:t>
      </w:r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theme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trainee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sub-themes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55DF">
        <w:rPr>
          <w:rFonts w:ascii="Times New Roman" w:hAnsi="Times New Roman" w:cs="Times New Roman"/>
          <w:sz w:val="24"/>
          <w:szCs w:val="24"/>
        </w:rPr>
        <w:t>limited</w:t>
      </w:r>
      <w:proofErr w:type="gram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role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childhood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B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8C6EB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C6EB3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disadvantage</w:t>
      </w:r>
      <w:r w:rsidR="008C6EB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in</w:t>
      </w:r>
      <w:r w:rsidR="008C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B3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="008C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B3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="008C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B3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8C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B3">
        <w:rPr>
          <w:rFonts w:ascii="Times New Roman" w:hAnsi="Times New Roman" w:cs="Times New Roman"/>
          <w:sz w:val="24"/>
          <w:szCs w:val="24"/>
        </w:rPr>
        <w:t>leaving</w:t>
      </w:r>
      <w:proofErr w:type="spellEnd"/>
      <w:r w:rsidR="008C6EB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8C6EB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mitigating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disadvantages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childbearing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Depending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sub-theme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trainee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deepen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methodologies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C6EB3">
        <w:rPr>
          <w:rFonts w:ascii="Times New Roman" w:hAnsi="Times New Roman" w:cs="Times New Roman"/>
          <w:sz w:val="24"/>
          <w:szCs w:val="24"/>
        </w:rPr>
        <w:t>analysing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interviews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, preparing a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analysing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questionnaire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(in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latter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of SPSS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STATA is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>).</w:t>
      </w:r>
    </w:p>
    <w:p w:rsidR="0097043D" w:rsidRPr="002E55DF" w:rsidRDefault="0097043D" w:rsidP="00E61B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E55DF">
        <w:rPr>
          <w:rFonts w:ascii="Times New Roman" w:hAnsi="Times New Roman" w:cs="Times New Roman"/>
          <w:sz w:val="24"/>
          <w:szCs w:val="24"/>
        </w:rPr>
        <w:t>Supervisor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>: Ildikó Husz</w:t>
      </w:r>
    </w:p>
    <w:p w:rsidR="002E55DF" w:rsidRDefault="002E55DF" w:rsidP="00E61B6F">
      <w:pPr>
        <w:rPr>
          <w:rFonts w:ascii="Times New Roman" w:hAnsi="Times New Roman" w:cs="Times New Roman"/>
          <w:b/>
          <w:sz w:val="24"/>
          <w:szCs w:val="24"/>
        </w:rPr>
      </w:pPr>
    </w:p>
    <w:p w:rsidR="0097043D" w:rsidRPr="002E55DF" w:rsidRDefault="0097043D" w:rsidP="00E61B6F">
      <w:pPr>
        <w:rPr>
          <w:rFonts w:ascii="Times New Roman" w:hAnsi="Times New Roman" w:cs="Times New Roman"/>
          <w:b/>
          <w:sz w:val="24"/>
          <w:szCs w:val="24"/>
        </w:rPr>
      </w:pPr>
      <w:r w:rsidRPr="002E55DF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2E55DF">
        <w:rPr>
          <w:rFonts w:ascii="Times New Roman" w:hAnsi="Times New Roman" w:cs="Times New Roman"/>
          <w:b/>
          <w:sz w:val="24"/>
          <w:szCs w:val="24"/>
        </w:rPr>
        <w:t>Patterns</w:t>
      </w:r>
      <w:proofErr w:type="spellEnd"/>
      <w:r w:rsidRPr="002E55DF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2E55DF">
        <w:rPr>
          <w:rFonts w:ascii="Times New Roman" w:hAnsi="Times New Roman" w:cs="Times New Roman"/>
          <w:b/>
          <w:sz w:val="24"/>
          <w:szCs w:val="24"/>
        </w:rPr>
        <w:t>intergenerational</w:t>
      </w:r>
      <w:proofErr w:type="spellEnd"/>
      <w:r w:rsidRPr="002E55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b/>
          <w:sz w:val="24"/>
          <w:szCs w:val="24"/>
        </w:rPr>
        <w:t>solidarity</w:t>
      </w:r>
      <w:proofErr w:type="spellEnd"/>
    </w:p>
    <w:p w:rsidR="0097043D" w:rsidRPr="002E55DF" w:rsidRDefault="0097043D" w:rsidP="0097043D">
      <w:pPr>
        <w:jc w:val="both"/>
        <w:rPr>
          <w:rFonts w:ascii="Times New Roman" w:hAnsi="Times New Roman" w:cs="Times New Roman"/>
          <w:sz w:val="24"/>
          <w:szCs w:val="24"/>
        </w:rPr>
      </w:pPr>
      <w:r w:rsidRPr="002E55DF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ageing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pressure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, it is important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intergenerational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solidarity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we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examine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patterns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determinants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transfers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transfers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household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tasks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elderly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grandchildren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elderly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parents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in Hungary. The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of Health,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Ageing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Retirement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in Europe (SHARE),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relevant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households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aged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50 and over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20 European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pointed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out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intergenerational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solidarity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is more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flow of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actual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transfers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generations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frequency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contact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shared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relationships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normative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commitments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Bengtson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and Roberts 1991). We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examine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intergenerational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solidarity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notably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normative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solidarity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Programme (ISSP). The main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methodological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project is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mostly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lastRenderedPageBreak/>
        <w:t>quantitative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comparative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of SPSS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Stata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>.</w:t>
      </w:r>
    </w:p>
    <w:p w:rsidR="0097043D" w:rsidRPr="002E55DF" w:rsidRDefault="0097043D" w:rsidP="00E61B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E55DF">
        <w:rPr>
          <w:rFonts w:ascii="Times New Roman" w:hAnsi="Times New Roman" w:cs="Times New Roman"/>
          <w:sz w:val="24"/>
          <w:szCs w:val="24"/>
        </w:rPr>
        <w:t>Supervisor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>: Márton Medgyesi</w:t>
      </w:r>
    </w:p>
    <w:p w:rsidR="0097043D" w:rsidRPr="002E55DF" w:rsidRDefault="0097043D" w:rsidP="0097043D">
      <w:pPr>
        <w:pStyle w:val="NormlWeb"/>
        <w:rPr>
          <w:rFonts w:eastAsiaTheme="minorHAnsi"/>
          <w:b/>
          <w:lang w:eastAsia="en-US"/>
        </w:rPr>
      </w:pPr>
      <w:proofErr w:type="spellStart"/>
      <w:r w:rsidRPr="002E55DF">
        <w:rPr>
          <w:rFonts w:eastAsiaTheme="minorHAnsi"/>
          <w:b/>
          <w:lang w:eastAsia="en-US"/>
        </w:rPr>
        <w:t>Eligibility</w:t>
      </w:r>
      <w:proofErr w:type="spellEnd"/>
      <w:r w:rsidRPr="002E55DF">
        <w:rPr>
          <w:rFonts w:eastAsiaTheme="minorHAnsi"/>
          <w:b/>
          <w:lang w:eastAsia="en-US"/>
        </w:rPr>
        <w:t xml:space="preserve"> </w:t>
      </w:r>
      <w:proofErr w:type="spellStart"/>
      <w:r w:rsidRPr="002E55DF">
        <w:rPr>
          <w:rFonts w:eastAsiaTheme="minorHAnsi"/>
          <w:b/>
          <w:lang w:eastAsia="en-US"/>
        </w:rPr>
        <w:t>criteria</w:t>
      </w:r>
      <w:proofErr w:type="spellEnd"/>
      <w:r w:rsidRPr="002E55DF">
        <w:rPr>
          <w:rFonts w:eastAsiaTheme="minorHAnsi"/>
          <w:b/>
          <w:lang w:eastAsia="en-US"/>
        </w:rPr>
        <w:t>:</w:t>
      </w:r>
    </w:p>
    <w:p w:rsidR="001343D6" w:rsidRPr="002E55DF" w:rsidRDefault="001343D6" w:rsidP="002E55DF">
      <w:pPr>
        <w:pStyle w:val="NormlWeb"/>
        <w:spacing w:before="0" w:beforeAutospacing="0" w:after="0" w:afterAutospacing="0"/>
        <w:rPr>
          <w:rFonts w:eastAsiaTheme="minorHAnsi"/>
          <w:lang w:eastAsia="en-US"/>
        </w:rPr>
      </w:pPr>
      <w:r w:rsidRPr="002E55DF">
        <w:rPr>
          <w:rFonts w:eastAsiaTheme="minorHAnsi"/>
          <w:lang w:eastAsia="en-US"/>
        </w:rPr>
        <w:t xml:space="preserve">- Interest in </w:t>
      </w:r>
      <w:proofErr w:type="spellStart"/>
      <w:r w:rsidRPr="002E55DF">
        <w:rPr>
          <w:rFonts w:eastAsiaTheme="minorHAnsi"/>
          <w:lang w:eastAsia="en-US"/>
        </w:rPr>
        <w:t>social</w:t>
      </w:r>
      <w:proofErr w:type="spellEnd"/>
      <w:r w:rsidRPr="002E55DF">
        <w:rPr>
          <w:rFonts w:eastAsiaTheme="minorHAnsi"/>
          <w:lang w:eastAsia="en-US"/>
        </w:rPr>
        <w:t xml:space="preserve"> </w:t>
      </w:r>
      <w:proofErr w:type="spellStart"/>
      <w:r w:rsidRPr="002E55DF">
        <w:rPr>
          <w:rFonts w:eastAsiaTheme="minorHAnsi"/>
          <w:lang w:eastAsia="en-US"/>
        </w:rPr>
        <w:t>science</w:t>
      </w:r>
      <w:proofErr w:type="spellEnd"/>
      <w:r w:rsidRPr="002E55DF">
        <w:rPr>
          <w:rFonts w:eastAsiaTheme="minorHAnsi"/>
          <w:lang w:eastAsia="en-US"/>
        </w:rPr>
        <w:t xml:space="preserve"> </w:t>
      </w:r>
      <w:proofErr w:type="spellStart"/>
      <w:r w:rsidRPr="002E55DF">
        <w:rPr>
          <w:rFonts w:eastAsiaTheme="minorHAnsi"/>
          <w:lang w:eastAsia="en-US"/>
        </w:rPr>
        <w:t>issues</w:t>
      </w:r>
      <w:proofErr w:type="spellEnd"/>
    </w:p>
    <w:p w:rsidR="001343D6" w:rsidRPr="002E55DF" w:rsidRDefault="001343D6" w:rsidP="002E55DF">
      <w:pPr>
        <w:pStyle w:val="NormlWeb"/>
        <w:spacing w:before="0" w:beforeAutospacing="0" w:after="0" w:afterAutospacing="0"/>
        <w:rPr>
          <w:rFonts w:eastAsiaTheme="minorHAnsi"/>
          <w:lang w:eastAsia="en-US"/>
        </w:rPr>
      </w:pPr>
      <w:r w:rsidRPr="002E55DF">
        <w:rPr>
          <w:rFonts w:eastAsiaTheme="minorHAnsi"/>
          <w:lang w:eastAsia="en-US"/>
        </w:rPr>
        <w:t xml:space="preserve">- Good </w:t>
      </w:r>
      <w:proofErr w:type="spellStart"/>
      <w:r w:rsidRPr="002E55DF">
        <w:rPr>
          <w:rFonts w:eastAsiaTheme="minorHAnsi"/>
          <w:lang w:eastAsia="en-US"/>
        </w:rPr>
        <w:t>writing</w:t>
      </w:r>
      <w:proofErr w:type="spellEnd"/>
      <w:r w:rsidRPr="002E55DF">
        <w:rPr>
          <w:rFonts w:eastAsiaTheme="minorHAnsi"/>
          <w:lang w:eastAsia="en-US"/>
        </w:rPr>
        <w:t xml:space="preserve"> </w:t>
      </w:r>
      <w:proofErr w:type="spellStart"/>
      <w:r w:rsidRPr="002E55DF">
        <w:rPr>
          <w:rFonts w:eastAsiaTheme="minorHAnsi"/>
          <w:lang w:eastAsia="en-US"/>
        </w:rPr>
        <w:t>skills</w:t>
      </w:r>
      <w:proofErr w:type="spellEnd"/>
    </w:p>
    <w:p w:rsidR="001343D6" w:rsidRPr="002E55DF" w:rsidRDefault="001343D6" w:rsidP="002E55DF">
      <w:pPr>
        <w:pStyle w:val="NormlWeb"/>
        <w:spacing w:before="0" w:beforeAutospacing="0" w:after="0" w:afterAutospacing="0"/>
        <w:rPr>
          <w:rFonts w:eastAsiaTheme="minorHAnsi"/>
          <w:lang w:eastAsia="en-US"/>
        </w:rPr>
      </w:pPr>
      <w:r w:rsidRPr="002E55DF">
        <w:rPr>
          <w:rFonts w:eastAsiaTheme="minorHAnsi"/>
          <w:lang w:eastAsia="en-US"/>
        </w:rPr>
        <w:t xml:space="preserve">- </w:t>
      </w:r>
      <w:proofErr w:type="spellStart"/>
      <w:r w:rsidRPr="002E55DF">
        <w:rPr>
          <w:rFonts w:eastAsiaTheme="minorHAnsi"/>
          <w:lang w:eastAsia="en-US"/>
        </w:rPr>
        <w:t>Ability</w:t>
      </w:r>
      <w:proofErr w:type="spellEnd"/>
      <w:r w:rsidRPr="002E55DF">
        <w:rPr>
          <w:rFonts w:eastAsiaTheme="minorHAnsi"/>
          <w:lang w:eastAsia="en-US"/>
        </w:rPr>
        <w:t xml:space="preserve"> </w:t>
      </w:r>
      <w:proofErr w:type="spellStart"/>
      <w:r w:rsidRPr="002E55DF">
        <w:rPr>
          <w:rFonts w:eastAsiaTheme="minorHAnsi"/>
          <w:lang w:eastAsia="en-US"/>
        </w:rPr>
        <w:t>to</w:t>
      </w:r>
      <w:proofErr w:type="spellEnd"/>
      <w:r w:rsidRPr="002E55DF">
        <w:rPr>
          <w:rFonts w:eastAsiaTheme="minorHAnsi"/>
          <w:lang w:eastAsia="en-US"/>
        </w:rPr>
        <w:t xml:space="preserve"> </w:t>
      </w:r>
      <w:proofErr w:type="spellStart"/>
      <w:r w:rsidRPr="002E55DF">
        <w:rPr>
          <w:rFonts w:eastAsiaTheme="minorHAnsi"/>
          <w:lang w:eastAsia="en-US"/>
        </w:rPr>
        <w:t>read</w:t>
      </w:r>
      <w:proofErr w:type="spellEnd"/>
      <w:r w:rsidRPr="002E55DF">
        <w:rPr>
          <w:rFonts w:eastAsiaTheme="minorHAnsi"/>
          <w:lang w:eastAsia="en-US"/>
        </w:rPr>
        <w:t xml:space="preserve"> English-</w:t>
      </w:r>
      <w:proofErr w:type="spellStart"/>
      <w:r w:rsidRPr="002E55DF">
        <w:rPr>
          <w:rFonts w:eastAsiaTheme="minorHAnsi"/>
          <w:lang w:eastAsia="en-US"/>
        </w:rPr>
        <w:t>language</w:t>
      </w:r>
      <w:proofErr w:type="spellEnd"/>
      <w:r w:rsidRPr="002E55DF">
        <w:rPr>
          <w:rFonts w:eastAsiaTheme="minorHAnsi"/>
          <w:lang w:eastAsia="en-US"/>
        </w:rPr>
        <w:t xml:space="preserve"> </w:t>
      </w:r>
      <w:proofErr w:type="spellStart"/>
      <w:r w:rsidRPr="002E55DF">
        <w:rPr>
          <w:rFonts w:eastAsiaTheme="minorHAnsi"/>
          <w:lang w:eastAsia="en-US"/>
        </w:rPr>
        <w:t>literature</w:t>
      </w:r>
      <w:proofErr w:type="spellEnd"/>
    </w:p>
    <w:p w:rsidR="001343D6" w:rsidRPr="002E55DF" w:rsidRDefault="001343D6" w:rsidP="002E55DF">
      <w:pPr>
        <w:pStyle w:val="NormlWeb"/>
        <w:spacing w:before="0" w:beforeAutospacing="0" w:after="0" w:afterAutospacing="0"/>
        <w:rPr>
          <w:rFonts w:eastAsiaTheme="minorHAnsi"/>
          <w:lang w:eastAsia="en-US"/>
        </w:rPr>
      </w:pPr>
      <w:r w:rsidRPr="002E55DF">
        <w:rPr>
          <w:rFonts w:eastAsiaTheme="minorHAnsi"/>
          <w:lang w:eastAsia="en-US"/>
        </w:rPr>
        <w:t xml:space="preserve">- </w:t>
      </w:r>
      <w:proofErr w:type="spellStart"/>
      <w:r w:rsidRPr="002E55DF">
        <w:rPr>
          <w:rFonts w:eastAsiaTheme="minorHAnsi"/>
          <w:lang w:eastAsia="en-US"/>
        </w:rPr>
        <w:t>Knowledge</w:t>
      </w:r>
      <w:proofErr w:type="spellEnd"/>
      <w:r w:rsidRPr="002E55DF">
        <w:rPr>
          <w:rFonts w:eastAsiaTheme="minorHAnsi"/>
          <w:lang w:eastAsia="en-US"/>
        </w:rPr>
        <w:t xml:space="preserve"> of </w:t>
      </w:r>
      <w:proofErr w:type="spellStart"/>
      <w:r w:rsidRPr="002E55DF">
        <w:rPr>
          <w:rFonts w:eastAsiaTheme="minorHAnsi"/>
          <w:lang w:eastAsia="en-US"/>
        </w:rPr>
        <w:t>Hungarian</w:t>
      </w:r>
      <w:proofErr w:type="spellEnd"/>
      <w:r w:rsidRPr="002E55DF">
        <w:rPr>
          <w:rFonts w:eastAsiaTheme="minorHAnsi"/>
          <w:lang w:eastAsia="en-US"/>
        </w:rPr>
        <w:t xml:space="preserve"> </w:t>
      </w:r>
      <w:proofErr w:type="spellStart"/>
      <w:r w:rsidRPr="002E55DF">
        <w:rPr>
          <w:rFonts w:eastAsiaTheme="minorHAnsi"/>
          <w:lang w:eastAsia="en-US"/>
        </w:rPr>
        <w:t>for</w:t>
      </w:r>
      <w:proofErr w:type="spellEnd"/>
      <w:r w:rsidRPr="002E55DF">
        <w:rPr>
          <w:rFonts w:eastAsiaTheme="minorHAnsi"/>
          <w:lang w:eastAsia="en-US"/>
        </w:rPr>
        <w:t xml:space="preserve"> </w:t>
      </w:r>
      <w:proofErr w:type="spellStart"/>
      <w:r w:rsidRPr="002E55DF">
        <w:rPr>
          <w:rFonts w:eastAsiaTheme="minorHAnsi"/>
          <w:lang w:eastAsia="en-US"/>
        </w:rPr>
        <w:t>the</w:t>
      </w:r>
      <w:proofErr w:type="spellEnd"/>
      <w:r w:rsidRPr="002E55DF">
        <w:rPr>
          <w:rFonts w:eastAsiaTheme="minorHAnsi"/>
          <w:lang w:eastAsia="en-US"/>
        </w:rPr>
        <w:t xml:space="preserve"> </w:t>
      </w:r>
      <w:proofErr w:type="spellStart"/>
      <w:r w:rsidR="008C6EB3">
        <w:rPr>
          <w:rFonts w:eastAsiaTheme="minorHAnsi"/>
          <w:lang w:eastAsia="en-US"/>
        </w:rPr>
        <w:t>first</w:t>
      </w:r>
      <w:proofErr w:type="spellEnd"/>
      <w:r w:rsidR="008C6EB3">
        <w:rPr>
          <w:rFonts w:eastAsiaTheme="minorHAnsi"/>
          <w:lang w:eastAsia="en-US"/>
        </w:rPr>
        <w:t xml:space="preserve"> </w:t>
      </w:r>
      <w:proofErr w:type="spellStart"/>
      <w:r w:rsidR="008C6EB3">
        <w:rPr>
          <w:rFonts w:eastAsiaTheme="minorHAnsi"/>
          <w:lang w:eastAsia="en-US"/>
        </w:rPr>
        <w:t>to</w:t>
      </w:r>
      <w:r w:rsidRPr="002E55DF">
        <w:rPr>
          <w:rFonts w:eastAsiaTheme="minorHAnsi"/>
          <w:lang w:eastAsia="en-US"/>
        </w:rPr>
        <w:t>pic</w:t>
      </w:r>
      <w:proofErr w:type="spellEnd"/>
      <w:r w:rsidR="008C6EB3">
        <w:rPr>
          <w:rFonts w:eastAsiaTheme="minorHAnsi"/>
          <w:lang w:eastAsia="en-US"/>
        </w:rPr>
        <w:t xml:space="preserve"> </w:t>
      </w:r>
      <w:r w:rsidRPr="002E55DF">
        <w:rPr>
          <w:rFonts w:eastAsiaTheme="minorHAnsi"/>
          <w:lang w:eastAsia="en-US"/>
        </w:rPr>
        <w:t>(</w:t>
      </w:r>
      <w:proofErr w:type="spellStart"/>
      <w:r w:rsidRPr="002E55DF">
        <w:rPr>
          <w:rFonts w:eastAsiaTheme="minorHAnsi"/>
          <w:lang w:eastAsia="en-US"/>
        </w:rPr>
        <w:t>the</w:t>
      </w:r>
      <w:proofErr w:type="spellEnd"/>
      <w:r w:rsidRPr="002E55DF">
        <w:rPr>
          <w:rFonts w:eastAsiaTheme="minorHAnsi"/>
          <w:lang w:eastAsia="en-US"/>
        </w:rPr>
        <w:t xml:space="preserve"> </w:t>
      </w:r>
      <w:proofErr w:type="spellStart"/>
      <w:r w:rsidRPr="002E55DF">
        <w:rPr>
          <w:rFonts w:eastAsiaTheme="minorHAnsi"/>
          <w:lang w:eastAsia="en-US"/>
        </w:rPr>
        <w:t>data</w:t>
      </w:r>
      <w:proofErr w:type="spellEnd"/>
      <w:r w:rsidRPr="002E55DF">
        <w:rPr>
          <w:rFonts w:eastAsiaTheme="minorHAnsi"/>
          <w:lang w:eastAsia="en-US"/>
        </w:rPr>
        <w:t xml:space="preserve"> </w:t>
      </w:r>
      <w:proofErr w:type="spellStart"/>
      <w:r w:rsidRPr="002E55DF">
        <w:rPr>
          <w:rFonts w:eastAsiaTheme="minorHAnsi"/>
          <w:lang w:eastAsia="en-US"/>
        </w:rPr>
        <w:t>to</w:t>
      </w:r>
      <w:proofErr w:type="spellEnd"/>
      <w:r w:rsidRPr="002E55DF">
        <w:rPr>
          <w:rFonts w:eastAsiaTheme="minorHAnsi"/>
          <w:lang w:eastAsia="en-US"/>
        </w:rPr>
        <w:t xml:space="preserve"> be </w:t>
      </w:r>
      <w:proofErr w:type="spellStart"/>
      <w:r w:rsidRPr="002E55DF">
        <w:rPr>
          <w:rFonts w:eastAsiaTheme="minorHAnsi"/>
          <w:lang w:eastAsia="en-US"/>
        </w:rPr>
        <w:t>processed</w:t>
      </w:r>
      <w:proofErr w:type="spellEnd"/>
      <w:r w:rsidRPr="002E55DF">
        <w:rPr>
          <w:rFonts w:eastAsiaTheme="minorHAnsi"/>
          <w:lang w:eastAsia="en-US"/>
        </w:rPr>
        <w:t xml:space="preserve"> </w:t>
      </w:r>
      <w:proofErr w:type="spellStart"/>
      <w:r w:rsidR="008C6EB3">
        <w:rPr>
          <w:rFonts w:eastAsiaTheme="minorHAnsi"/>
          <w:lang w:eastAsia="en-US"/>
        </w:rPr>
        <w:t>will</w:t>
      </w:r>
      <w:proofErr w:type="spellEnd"/>
      <w:r w:rsidR="008C6EB3">
        <w:rPr>
          <w:rFonts w:eastAsiaTheme="minorHAnsi"/>
          <w:lang w:eastAsia="en-US"/>
        </w:rPr>
        <w:t xml:space="preserve"> be</w:t>
      </w:r>
      <w:r w:rsidRPr="002E55DF">
        <w:rPr>
          <w:rFonts w:eastAsiaTheme="minorHAnsi"/>
          <w:lang w:eastAsia="en-US"/>
        </w:rPr>
        <w:t xml:space="preserve"> in </w:t>
      </w:r>
      <w:proofErr w:type="spellStart"/>
      <w:r w:rsidRPr="002E55DF">
        <w:rPr>
          <w:rFonts w:eastAsiaTheme="minorHAnsi"/>
          <w:lang w:eastAsia="en-US"/>
        </w:rPr>
        <w:t>Hungarian</w:t>
      </w:r>
      <w:proofErr w:type="spellEnd"/>
      <w:r w:rsidRPr="002E55DF">
        <w:rPr>
          <w:rFonts w:eastAsiaTheme="minorHAnsi"/>
          <w:lang w:eastAsia="en-US"/>
        </w:rPr>
        <w:t>)</w:t>
      </w:r>
    </w:p>
    <w:p w:rsidR="001343D6" w:rsidRPr="002E55DF" w:rsidRDefault="001343D6" w:rsidP="002E55DF">
      <w:pPr>
        <w:pStyle w:val="NormlWeb"/>
        <w:spacing w:before="0" w:beforeAutospacing="0" w:after="0" w:afterAutospacing="0"/>
        <w:rPr>
          <w:rFonts w:eastAsiaTheme="minorHAnsi"/>
          <w:lang w:eastAsia="en-US"/>
        </w:rPr>
      </w:pPr>
      <w:r w:rsidRPr="002E55DF">
        <w:rPr>
          <w:rFonts w:eastAsiaTheme="minorHAnsi"/>
          <w:lang w:eastAsia="en-US"/>
        </w:rPr>
        <w:t xml:space="preserve">- An interest in a </w:t>
      </w:r>
      <w:proofErr w:type="spellStart"/>
      <w:r w:rsidRPr="002E55DF">
        <w:rPr>
          <w:rFonts w:eastAsiaTheme="minorHAnsi"/>
          <w:lang w:eastAsia="en-US"/>
        </w:rPr>
        <w:t>research</w:t>
      </w:r>
      <w:proofErr w:type="spellEnd"/>
      <w:r w:rsidRPr="002E55DF">
        <w:rPr>
          <w:rFonts w:eastAsiaTheme="minorHAnsi"/>
          <w:lang w:eastAsia="en-US"/>
        </w:rPr>
        <w:t xml:space="preserve"> </w:t>
      </w:r>
      <w:proofErr w:type="spellStart"/>
      <w:r w:rsidRPr="002E55DF">
        <w:rPr>
          <w:rFonts w:eastAsiaTheme="minorHAnsi"/>
          <w:lang w:eastAsia="en-US"/>
        </w:rPr>
        <w:t>career</w:t>
      </w:r>
      <w:proofErr w:type="spellEnd"/>
      <w:r w:rsidRPr="002E55DF">
        <w:rPr>
          <w:rFonts w:eastAsiaTheme="minorHAnsi"/>
          <w:lang w:eastAsia="en-US"/>
        </w:rPr>
        <w:t xml:space="preserve"> is </w:t>
      </w:r>
      <w:proofErr w:type="spellStart"/>
      <w:r w:rsidRPr="002E55DF">
        <w:rPr>
          <w:rFonts w:eastAsiaTheme="minorHAnsi"/>
          <w:lang w:eastAsia="en-US"/>
        </w:rPr>
        <w:t>not</w:t>
      </w:r>
      <w:proofErr w:type="spellEnd"/>
      <w:r w:rsidRPr="002E55DF">
        <w:rPr>
          <w:rFonts w:eastAsiaTheme="minorHAnsi"/>
          <w:lang w:eastAsia="en-US"/>
        </w:rPr>
        <w:t xml:space="preserve"> a </w:t>
      </w:r>
      <w:proofErr w:type="spellStart"/>
      <w:r w:rsidRPr="002E55DF">
        <w:rPr>
          <w:rFonts w:eastAsiaTheme="minorHAnsi"/>
          <w:lang w:eastAsia="en-US"/>
        </w:rPr>
        <w:t>prerequisite</w:t>
      </w:r>
      <w:proofErr w:type="spellEnd"/>
      <w:r w:rsidRPr="002E55DF">
        <w:rPr>
          <w:rFonts w:eastAsiaTheme="minorHAnsi"/>
          <w:lang w:eastAsia="en-US"/>
        </w:rPr>
        <w:t xml:space="preserve">, </w:t>
      </w:r>
      <w:proofErr w:type="spellStart"/>
      <w:r w:rsidRPr="002E55DF">
        <w:rPr>
          <w:rFonts w:eastAsiaTheme="minorHAnsi"/>
          <w:lang w:eastAsia="en-US"/>
        </w:rPr>
        <w:t>but</w:t>
      </w:r>
      <w:proofErr w:type="spellEnd"/>
      <w:r w:rsidRPr="002E55DF">
        <w:rPr>
          <w:rFonts w:eastAsiaTheme="minorHAnsi"/>
          <w:lang w:eastAsia="en-US"/>
        </w:rPr>
        <w:t xml:space="preserve"> an </w:t>
      </w:r>
      <w:proofErr w:type="spellStart"/>
      <w:r w:rsidRPr="002E55DF">
        <w:rPr>
          <w:rFonts w:eastAsiaTheme="minorHAnsi"/>
          <w:lang w:eastAsia="en-US"/>
        </w:rPr>
        <w:t>advantage</w:t>
      </w:r>
      <w:proofErr w:type="spellEnd"/>
      <w:r w:rsidRPr="002E55DF">
        <w:rPr>
          <w:rFonts w:eastAsiaTheme="minorHAnsi"/>
          <w:lang w:eastAsia="en-US"/>
        </w:rPr>
        <w:t>!</w:t>
      </w:r>
    </w:p>
    <w:p w:rsidR="001343D6" w:rsidRPr="002E55DF" w:rsidRDefault="001343D6" w:rsidP="001343D6">
      <w:pPr>
        <w:pStyle w:val="NormlWeb"/>
        <w:rPr>
          <w:b/>
        </w:rPr>
      </w:pPr>
      <w:proofErr w:type="spellStart"/>
      <w:r w:rsidRPr="002E55DF">
        <w:rPr>
          <w:b/>
        </w:rPr>
        <w:t>What</w:t>
      </w:r>
      <w:proofErr w:type="spellEnd"/>
      <w:r w:rsidRPr="002E55DF">
        <w:rPr>
          <w:b/>
        </w:rPr>
        <w:t xml:space="preserve"> </w:t>
      </w:r>
      <w:proofErr w:type="spellStart"/>
      <w:r w:rsidRPr="002E55DF">
        <w:rPr>
          <w:b/>
        </w:rPr>
        <w:t>can</w:t>
      </w:r>
      <w:proofErr w:type="spellEnd"/>
      <w:r w:rsidRPr="002E55DF">
        <w:rPr>
          <w:b/>
        </w:rPr>
        <w:t xml:space="preserve"> we </w:t>
      </w:r>
      <w:proofErr w:type="spellStart"/>
      <w:r w:rsidRPr="002E55DF">
        <w:rPr>
          <w:b/>
        </w:rPr>
        <w:t>offer</w:t>
      </w:r>
      <w:proofErr w:type="spellEnd"/>
      <w:r w:rsidRPr="002E55DF">
        <w:rPr>
          <w:b/>
        </w:rPr>
        <w:t>?</w:t>
      </w:r>
    </w:p>
    <w:p w:rsidR="001343D6" w:rsidRPr="002E55DF" w:rsidRDefault="001343D6" w:rsidP="002E55DF">
      <w:pPr>
        <w:pStyle w:val="NormlWeb"/>
        <w:spacing w:before="0" w:beforeAutospacing="0" w:after="0" w:afterAutospacing="0"/>
      </w:pPr>
      <w:r w:rsidRPr="002E55DF">
        <w:t xml:space="preserve">- Professional </w:t>
      </w:r>
      <w:r w:rsidR="00AF7D02" w:rsidRPr="002E55DF">
        <w:t xml:space="preserve">mentoring </w:t>
      </w:r>
      <w:proofErr w:type="spellStart"/>
      <w:r w:rsidR="00AF7D02" w:rsidRPr="002E55DF">
        <w:t>support</w:t>
      </w:r>
      <w:proofErr w:type="spellEnd"/>
    </w:p>
    <w:p w:rsidR="001343D6" w:rsidRPr="002E55DF" w:rsidRDefault="001343D6" w:rsidP="002E55DF">
      <w:pPr>
        <w:pStyle w:val="NormlWeb"/>
        <w:spacing w:before="0" w:beforeAutospacing="0" w:after="0" w:afterAutospacing="0"/>
      </w:pPr>
      <w:r w:rsidRPr="002E55DF">
        <w:t xml:space="preserve">- Professional </w:t>
      </w:r>
      <w:proofErr w:type="spellStart"/>
      <w:r w:rsidR="00AF7D02" w:rsidRPr="002E55DF">
        <w:t>support</w:t>
      </w:r>
      <w:proofErr w:type="spellEnd"/>
      <w:r w:rsidRPr="002E55DF">
        <w:t xml:space="preserve"> in </w:t>
      </w:r>
      <w:proofErr w:type="spellStart"/>
      <w:r w:rsidRPr="002E55DF">
        <w:t>writing</w:t>
      </w:r>
      <w:proofErr w:type="spellEnd"/>
      <w:r w:rsidRPr="002E55DF">
        <w:t xml:space="preserve"> a </w:t>
      </w:r>
      <w:proofErr w:type="spellStart"/>
      <w:r w:rsidRPr="002E55DF">
        <w:t>thesis</w:t>
      </w:r>
      <w:proofErr w:type="spellEnd"/>
      <w:r w:rsidRPr="002E55DF">
        <w:t xml:space="preserve"> </w:t>
      </w:r>
      <w:proofErr w:type="spellStart"/>
      <w:r w:rsidRPr="002E55DF">
        <w:t>or</w:t>
      </w:r>
      <w:proofErr w:type="spellEnd"/>
      <w:r w:rsidRPr="002E55DF">
        <w:t xml:space="preserve"> TDK</w:t>
      </w:r>
      <w:r w:rsidR="00AF7D02" w:rsidRPr="002E55DF">
        <w:t xml:space="preserve"> </w:t>
      </w:r>
      <w:proofErr w:type="spellStart"/>
      <w:r w:rsidR="00AF7D02" w:rsidRPr="002E55DF">
        <w:t>paper</w:t>
      </w:r>
      <w:proofErr w:type="spellEnd"/>
    </w:p>
    <w:p w:rsidR="001343D6" w:rsidRPr="002E55DF" w:rsidRDefault="001343D6" w:rsidP="002E55DF">
      <w:pPr>
        <w:pStyle w:val="NormlWeb"/>
        <w:spacing w:before="0" w:beforeAutospacing="0" w:after="0" w:afterAutospacing="0"/>
      </w:pPr>
      <w:r w:rsidRPr="002E55DF">
        <w:t xml:space="preserve">- </w:t>
      </w:r>
      <w:proofErr w:type="spellStart"/>
      <w:r w:rsidRPr="002E55DF">
        <w:t>Insight</w:t>
      </w:r>
      <w:proofErr w:type="spellEnd"/>
      <w:r w:rsidRPr="002E55DF">
        <w:t xml:space="preserve"> </w:t>
      </w:r>
      <w:proofErr w:type="spellStart"/>
      <w:r w:rsidRPr="002E55DF">
        <w:t>into</w:t>
      </w:r>
      <w:proofErr w:type="spellEnd"/>
      <w:r w:rsidRPr="002E55DF">
        <w:t xml:space="preserve"> </w:t>
      </w:r>
      <w:proofErr w:type="spellStart"/>
      <w:r w:rsidRPr="002E55DF">
        <w:t>the</w:t>
      </w:r>
      <w:proofErr w:type="spellEnd"/>
      <w:r w:rsidRPr="002E55DF">
        <w:t xml:space="preserve"> design and </w:t>
      </w:r>
      <w:proofErr w:type="spellStart"/>
      <w:r w:rsidRPr="002E55DF">
        <w:t>conduct</w:t>
      </w:r>
      <w:proofErr w:type="spellEnd"/>
      <w:r w:rsidRPr="002E55DF">
        <w:t xml:space="preserve"> of a </w:t>
      </w:r>
      <w:proofErr w:type="spellStart"/>
      <w:r w:rsidRPr="002E55DF">
        <w:t>research</w:t>
      </w:r>
      <w:proofErr w:type="spellEnd"/>
      <w:r w:rsidRPr="002E55DF">
        <w:t xml:space="preserve"> project</w:t>
      </w:r>
    </w:p>
    <w:p w:rsidR="001343D6" w:rsidRPr="002E55DF" w:rsidRDefault="001343D6" w:rsidP="002E55DF">
      <w:pPr>
        <w:pStyle w:val="NormlWeb"/>
        <w:spacing w:before="0" w:beforeAutospacing="0" w:after="0" w:afterAutospacing="0"/>
      </w:pPr>
      <w:r w:rsidRPr="002E55DF">
        <w:t xml:space="preserve">- </w:t>
      </w:r>
      <w:proofErr w:type="spellStart"/>
      <w:r w:rsidRPr="002E55DF">
        <w:t>Proof</w:t>
      </w:r>
      <w:proofErr w:type="spellEnd"/>
      <w:r w:rsidRPr="002E55DF">
        <w:t xml:space="preserve"> of </w:t>
      </w:r>
      <w:proofErr w:type="spellStart"/>
      <w:r w:rsidRPr="002E55DF">
        <w:t>completion</w:t>
      </w:r>
      <w:proofErr w:type="spellEnd"/>
      <w:r w:rsidRPr="002E55DF">
        <w:t xml:space="preserve"> of </w:t>
      </w:r>
      <w:proofErr w:type="spellStart"/>
      <w:r w:rsidRPr="002E55DF">
        <w:t>the</w:t>
      </w:r>
      <w:proofErr w:type="spellEnd"/>
      <w:r w:rsidRPr="002E55DF">
        <w:t xml:space="preserve"> </w:t>
      </w:r>
      <w:proofErr w:type="spellStart"/>
      <w:r w:rsidRPr="002E55DF">
        <w:t>internship</w:t>
      </w:r>
      <w:proofErr w:type="spellEnd"/>
    </w:p>
    <w:p w:rsidR="001343D6" w:rsidRPr="002E55DF" w:rsidRDefault="001343D6" w:rsidP="002E55DF">
      <w:pPr>
        <w:pStyle w:val="NormlWeb"/>
        <w:spacing w:before="0" w:beforeAutospacing="0" w:after="0" w:afterAutospacing="0"/>
      </w:pPr>
      <w:r w:rsidRPr="002E55DF">
        <w:t xml:space="preserve">- </w:t>
      </w:r>
      <w:proofErr w:type="spellStart"/>
      <w:r w:rsidR="002E55DF" w:rsidRPr="002E55DF">
        <w:t>L</w:t>
      </w:r>
      <w:r w:rsidR="00AF7D02" w:rsidRPr="002E55DF">
        <w:t>etters</w:t>
      </w:r>
      <w:proofErr w:type="spellEnd"/>
      <w:r w:rsidR="00AF7D02" w:rsidRPr="002E55DF">
        <w:t xml:space="preserve"> of </w:t>
      </w:r>
      <w:proofErr w:type="spellStart"/>
      <w:r w:rsidRPr="002E55DF">
        <w:t>recommendation</w:t>
      </w:r>
      <w:proofErr w:type="spellEnd"/>
    </w:p>
    <w:p w:rsidR="002E55DF" w:rsidRDefault="002E55DF" w:rsidP="00AF7D02">
      <w:pPr>
        <w:rPr>
          <w:rFonts w:ascii="Times New Roman" w:hAnsi="Times New Roman" w:cs="Times New Roman"/>
          <w:b/>
          <w:sz w:val="24"/>
          <w:szCs w:val="24"/>
        </w:rPr>
      </w:pPr>
    </w:p>
    <w:p w:rsidR="00AF7D02" w:rsidRPr="002E55DF" w:rsidRDefault="00AF7D02" w:rsidP="00AF7D02">
      <w:pPr>
        <w:rPr>
          <w:rFonts w:ascii="Times New Roman" w:hAnsi="Times New Roman" w:cs="Times New Roman"/>
          <w:b/>
          <w:sz w:val="24"/>
          <w:szCs w:val="24"/>
        </w:rPr>
      </w:pPr>
      <w:r w:rsidRPr="002E55DF">
        <w:rPr>
          <w:rFonts w:ascii="Times New Roman" w:hAnsi="Times New Roman" w:cs="Times New Roman"/>
          <w:b/>
          <w:sz w:val="24"/>
          <w:szCs w:val="24"/>
        </w:rPr>
        <w:t xml:space="preserve">Duration of </w:t>
      </w:r>
      <w:proofErr w:type="spellStart"/>
      <w:r w:rsidRPr="002E55D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2E55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b/>
          <w:sz w:val="24"/>
          <w:szCs w:val="24"/>
        </w:rPr>
        <w:t>internship</w:t>
      </w:r>
      <w:proofErr w:type="spellEnd"/>
      <w:r w:rsidRPr="002E55DF">
        <w:rPr>
          <w:rFonts w:ascii="Times New Roman" w:hAnsi="Times New Roman" w:cs="Times New Roman"/>
          <w:b/>
          <w:sz w:val="24"/>
          <w:szCs w:val="24"/>
        </w:rPr>
        <w:t xml:space="preserve"> programme: </w:t>
      </w:r>
    </w:p>
    <w:p w:rsidR="00AF7D02" w:rsidRPr="002E55DF" w:rsidRDefault="00AF7D02" w:rsidP="002E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D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2024 –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January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1343D6" w:rsidRPr="002E55DF" w:rsidRDefault="001343D6" w:rsidP="002E55DF">
      <w:pPr>
        <w:pStyle w:val="NormlWeb"/>
        <w:spacing w:before="0" w:beforeAutospacing="0" w:after="0" w:afterAutospacing="0"/>
      </w:pPr>
      <w:r w:rsidRPr="002E55DF">
        <w:t xml:space="preserve">- </w:t>
      </w:r>
      <w:proofErr w:type="spellStart"/>
      <w:r w:rsidRPr="002E55DF">
        <w:t>Approximately</w:t>
      </w:r>
      <w:proofErr w:type="spellEnd"/>
      <w:r w:rsidRPr="002E55DF">
        <w:t xml:space="preserve"> 10 </w:t>
      </w:r>
      <w:proofErr w:type="spellStart"/>
      <w:r w:rsidRPr="002E55DF">
        <w:t>hours</w:t>
      </w:r>
      <w:proofErr w:type="spellEnd"/>
      <w:r w:rsidRPr="002E55DF">
        <w:t xml:space="preserve"> per </w:t>
      </w:r>
      <w:proofErr w:type="spellStart"/>
      <w:r w:rsidRPr="002E55DF">
        <w:t>week</w:t>
      </w:r>
      <w:proofErr w:type="spellEnd"/>
      <w:r w:rsidRPr="002E55DF">
        <w:t xml:space="preserve">, </w:t>
      </w:r>
      <w:proofErr w:type="spellStart"/>
      <w:r w:rsidRPr="002E55DF">
        <w:t>including</w:t>
      </w:r>
      <w:proofErr w:type="spellEnd"/>
      <w:r w:rsidRPr="002E55DF">
        <w:t xml:space="preserve"> </w:t>
      </w:r>
      <w:r w:rsidR="002E55DF" w:rsidRPr="002E55DF">
        <w:t xml:space="preserve">a minimum of </w:t>
      </w:r>
      <w:r w:rsidRPr="002E55DF">
        <w:t xml:space="preserve">2 </w:t>
      </w:r>
      <w:proofErr w:type="spellStart"/>
      <w:r w:rsidRPr="002E55DF">
        <w:t>hours</w:t>
      </w:r>
      <w:proofErr w:type="spellEnd"/>
      <w:r w:rsidRPr="002E55DF">
        <w:t xml:space="preserve"> per </w:t>
      </w:r>
      <w:proofErr w:type="spellStart"/>
      <w:r w:rsidRPr="002E55DF">
        <w:t>week</w:t>
      </w:r>
      <w:proofErr w:type="spellEnd"/>
      <w:r w:rsidRPr="002E55DF">
        <w:t xml:space="preserve"> of </w:t>
      </w:r>
      <w:proofErr w:type="spellStart"/>
      <w:r w:rsidRPr="002E55DF">
        <w:t>consultation</w:t>
      </w:r>
      <w:proofErr w:type="spellEnd"/>
      <w:r w:rsidRPr="002E55DF">
        <w:t xml:space="preserve"> </w:t>
      </w:r>
      <w:proofErr w:type="spellStart"/>
      <w:r w:rsidRPr="002E55DF">
        <w:t>with</w:t>
      </w:r>
      <w:proofErr w:type="spellEnd"/>
      <w:r w:rsidRPr="002E55DF">
        <w:t xml:space="preserve"> </w:t>
      </w:r>
      <w:proofErr w:type="spellStart"/>
      <w:r w:rsidRPr="002E55DF">
        <w:t>the</w:t>
      </w:r>
      <w:proofErr w:type="spellEnd"/>
      <w:r w:rsidRPr="002E55DF">
        <w:t xml:space="preserve"> </w:t>
      </w:r>
      <w:proofErr w:type="spellStart"/>
      <w:r w:rsidR="00AF7D02" w:rsidRPr="002E55DF">
        <w:t>supervisor</w:t>
      </w:r>
      <w:proofErr w:type="spellEnd"/>
    </w:p>
    <w:p w:rsidR="001343D6" w:rsidRPr="002E55DF" w:rsidRDefault="001343D6" w:rsidP="002E55DF">
      <w:pPr>
        <w:pStyle w:val="NormlWeb"/>
        <w:spacing w:before="0" w:beforeAutospacing="0" w:after="0" w:afterAutospacing="0"/>
      </w:pPr>
      <w:proofErr w:type="spellStart"/>
      <w:r w:rsidRPr="002E55DF">
        <w:t>Students</w:t>
      </w:r>
      <w:proofErr w:type="spellEnd"/>
      <w:r w:rsidRPr="002E55DF">
        <w:t xml:space="preserve"> </w:t>
      </w:r>
      <w:proofErr w:type="spellStart"/>
      <w:r w:rsidRPr="002E55DF">
        <w:t>will</w:t>
      </w:r>
      <w:proofErr w:type="spellEnd"/>
      <w:r w:rsidRPr="002E55DF">
        <w:t xml:space="preserve"> </w:t>
      </w:r>
      <w:proofErr w:type="spellStart"/>
      <w:r w:rsidRPr="002E55DF">
        <w:t>not</w:t>
      </w:r>
      <w:proofErr w:type="spellEnd"/>
      <w:r w:rsidRPr="002E55DF">
        <w:t xml:space="preserve"> be </w:t>
      </w:r>
      <w:proofErr w:type="spellStart"/>
      <w:r w:rsidR="00AF7D02" w:rsidRPr="002E55DF">
        <w:t>paid</w:t>
      </w:r>
      <w:proofErr w:type="spellEnd"/>
      <w:r w:rsidRPr="002E55DF">
        <w:t xml:space="preserve"> during </w:t>
      </w:r>
      <w:proofErr w:type="spellStart"/>
      <w:r w:rsidRPr="002E55DF">
        <w:t>the</w:t>
      </w:r>
      <w:proofErr w:type="spellEnd"/>
      <w:r w:rsidRPr="002E55DF">
        <w:t xml:space="preserve"> </w:t>
      </w:r>
      <w:proofErr w:type="spellStart"/>
      <w:r w:rsidRPr="002E55DF">
        <w:t>internship</w:t>
      </w:r>
      <w:proofErr w:type="spellEnd"/>
      <w:r w:rsidRPr="002E55DF">
        <w:t xml:space="preserve">, </w:t>
      </w:r>
      <w:proofErr w:type="spellStart"/>
      <w:r w:rsidRPr="002E55DF">
        <w:t>but</w:t>
      </w:r>
      <w:proofErr w:type="spellEnd"/>
      <w:r w:rsidRPr="002E55DF">
        <w:t xml:space="preserve"> </w:t>
      </w:r>
      <w:proofErr w:type="spellStart"/>
      <w:r w:rsidR="002E55DF" w:rsidRPr="002E55DF">
        <w:t>will</w:t>
      </w:r>
      <w:proofErr w:type="spellEnd"/>
      <w:r w:rsidR="002E55DF" w:rsidRPr="002E55DF">
        <w:t xml:space="preserve"> </w:t>
      </w:r>
      <w:proofErr w:type="spellStart"/>
      <w:r w:rsidR="002E55DF" w:rsidRPr="002E55DF">
        <w:t>receive</w:t>
      </w:r>
      <w:proofErr w:type="spellEnd"/>
      <w:r w:rsidR="002E55DF" w:rsidRPr="002E55DF">
        <w:t xml:space="preserve"> </w:t>
      </w:r>
      <w:r w:rsidRPr="002E55DF">
        <w:t xml:space="preserve">a </w:t>
      </w:r>
      <w:proofErr w:type="spellStart"/>
      <w:r w:rsidRPr="002E55DF">
        <w:t>certificate</w:t>
      </w:r>
      <w:proofErr w:type="spellEnd"/>
      <w:r w:rsidRPr="002E55DF">
        <w:t xml:space="preserve"> of </w:t>
      </w:r>
      <w:proofErr w:type="spellStart"/>
      <w:r w:rsidRPr="002E55DF">
        <w:t>completion</w:t>
      </w:r>
      <w:proofErr w:type="spellEnd"/>
      <w:r w:rsidR="002E55DF" w:rsidRPr="002E55DF">
        <w:t>.</w:t>
      </w:r>
    </w:p>
    <w:p w:rsidR="001343D6" w:rsidRPr="002E55DF" w:rsidRDefault="002E55DF" w:rsidP="001343D6">
      <w:pPr>
        <w:pStyle w:val="NormlWeb"/>
      </w:pPr>
      <w:proofErr w:type="spellStart"/>
      <w:r w:rsidRPr="002E55DF">
        <w:rPr>
          <w:b/>
          <w:bCs/>
        </w:rPr>
        <w:t>Deadline</w:t>
      </w:r>
      <w:proofErr w:type="spellEnd"/>
      <w:r w:rsidRPr="002E55DF">
        <w:rPr>
          <w:b/>
          <w:bCs/>
        </w:rPr>
        <w:t xml:space="preserve"> </w:t>
      </w:r>
      <w:proofErr w:type="spellStart"/>
      <w:r w:rsidRPr="002E55DF">
        <w:rPr>
          <w:b/>
          <w:bCs/>
        </w:rPr>
        <w:t>for</w:t>
      </w:r>
      <w:proofErr w:type="spellEnd"/>
      <w:r w:rsidRPr="002E55DF">
        <w:rPr>
          <w:b/>
          <w:bCs/>
        </w:rPr>
        <w:t xml:space="preserve"> </w:t>
      </w:r>
      <w:proofErr w:type="spellStart"/>
      <w:r w:rsidRPr="002E55DF">
        <w:rPr>
          <w:b/>
          <w:bCs/>
        </w:rPr>
        <w:t>a</w:t>
      </w:r>
      <w:r w:rsidR="00AF7D02" w:rsidRPr="002E55DF">
        <w:rPr>
          <w:b/>
          <w:bCs/>
        </w:rPr>
        <w:t>pplication</w:t>
      </w:r>
      <w:r w:rsidRPr="002E55DF">
        <w:rPr>
          <w:b/>
          <w:bCs/>
        </w:rPr>
        <w:t>s</w:t>
      </w:r>
      <w:proofErr w:type="spellEnd"/>
      <w:r w:rsidR="00564F10">
        <w:rPr>
          <w:b/>
          <w:bCs/>
        </w:rPr>
        <w:t>: 30</w:t>
      </w:r>
      <w:r w:rsidR="001343D6" w:rsidRPr="002E55DF">
        <w:rPr>
          <w:b/>
          <w:bCs/>
        </w:rPr>
        <w:t xml:space="preserve"> </w:t>
      </w:r>
      <w:proofErr w:type="spellStart"/>
      <w:r w:rsidR="001343D6" w:rsidRPr="002E55DF">
        <w:rPr>
          <w:b/>
          <w:bCs/>
        </w:rPr>
        <w:t>September</w:t>
      </w:r>
      <w:proofErr w:type="spellEnd"/>
      <w:r w:rsidR="001343D6" w:rsidRPr="002E55DF">
        <w:rPr>
          <w:b/>
          <w:bCs/>
        </w:rPr>
        <w:t xml:space="preserve"> 2024 (</w:t>
      </w:r>
      <w:r w:rsidR="00564F10">
        <w:rPr>
          <w:b/>
          <w:bCs/>
        </w:rPr>
        <w:t>Monday</w:t>
      </w:r>
      <w:bookmarkStart w:id="0" w:name="_GoBack"/>
      <w:bookmarkEnd w:id="0"/>
      <w:r w:rsidR="001343D6" w:rsidRPr="002E55DF">
        <w:rPr>
          <w:b/>
          <w:bCs/>
        </w:rPr>
        <w:t>)</w:t>
      </w:r>
    </w:p>
    <w:p w:rsidR="00AF7D02" w:rsidRPr="002E55DF" w:rsidRDefault="001343D6" w:rsidP="002E55DF">
      <w:pPr>
        <w:pStyle w:val="NormlWeb"/>
        <w:spacing w:before="0" w:beforeAutospacing="0" w:after="0" w:afterAutospacing="0"/>
      </w:pPr>
      <w:proofErr w:type="spellStart"/>
      <w:r w:rsidRPr="002E55DF">
        <w:t>Applications</w:t>
      </w:r>
      <w:proofErr w:type="spellEnd"/>
      <w:r w:rsidRPr="002E55DF">
        <w:t xml:space="preserve"> </w:t>
      </w:r>
      <w:proofErr w:type="spellStart"/>
      <w:r w:rsidRPr="002E55DF">
        <w:t>should</w:t>
      </w:r>
      <w:proofErr w:type="spellEnd"/>
      <w:r w:rsidRPr="002E55DF">
        <w:t xml:space="preserve"> be </w:t>
      </w:r>
      <w:proofErr w:type="spellStart"/>
      <w:r w:rsidRPr="002E55DF">
        <w:t>sent</w:t>
      </w:r>
      <w:proofErr w:type="spellEnd"/>
      <w:r w:rsidRPr="002E55DF">
        <w:t xml:space="preserve"> </w:t>
      </w:r>
      <w:proofErr w:type="spellStart"/>
      <w:r w:rsidRPr="002E55DF">
        <w:t>by</w:t>
      </w:r>
      <w:proofErr w:type="spellEnd"/>
      <w:r w:rsidRPr="002E55DF">
        <w:t xml:space="preserve"> e</w:t>
      </w:r>
      <w:r w:rsidR="002E55DF" w:rsidRPr="002E55DF">
        <w:t>-</w:t>
      </w:r>
      <w:r w:rsidRPr="002E55DF">
        <w:t xml:space="preserve">mail </w:t>
      </w:r>
      <w:proofErr w:type="spellStart"/>
      <w:r w:rsidRPr="002E55DF">
        <w:t>to</w:t>
      </w:r>
      <w:proofErr w:type="spellEnd"/>
      <w:r w:rsidRPr="002E55DF">
        <w:t xml:space="preserve"> Ildikó Husz </w:t>
      </w:r>
      <w:proofErr w:type="spellStart"/>
      <w:r w:rsidRPr="002E55DF">
        <w:t>at</w:t>
      </w:r>
      <w:proofErr w:type="spellEnd"/>
      <w:r w:rsidRPr="002E55DF">
        <w:t xml:space="preserve"> </w:t>
      </w:r>
      <w:hyperlink r:id="rId4" w:history="1">
        <w:r w:rsidRPr="002E55DF">
          <w:rPr>
            <w:rStyle w:val="Hiperhivatkozs"/>
          </w:rPr>
          <w:t>ildiko.husz@uni-corvinus.hu</w:t>
        </w:r>
      </w:hyperlink>
      <w:r w:rsidRPr="002E55DF">
        <w:t xml:space="preserve">. </w:t>
      </w:r>
    </w:p>
    <w:p w:rsidR="001343D6" w:rsidRPr="002E55DF" w:rsidRDefault="001343D6" w:rsidP="002E55DF">
      <w:pPr>
        <w:pStyle w:val="NormlWeb"/>
        <w:spacing w:before="0" w:beforeAutospacing="0" w:after="0" w:afterAutospacing="0"/>
      </w:pPr>
      <w:r w:rsidRPr="002E55DF">
        <w:t xml:space="preserve">The </w:t>
      </w:r>
      <w:proofErr w:type="spellStart"/>
      <w:r w:rsidRPr="002E55DF">
        <w:t>following</w:t>
      </w:r>
      <w:proofErr w:type="spellEnd"/>
      <w:r w:rsidRPr="002E55DF">
        <w:t xml:space="preserve"> </w:t>
      </w:r>
      <w:proofErr w:type="spellStart"/>
      <w:r w:rsidRPr="002E55DF">
        <w:t>documents</w:t>
      </w:r>
      <w:proofErr w:type="spellEnd"/>
      <w:r w:rsidRPr="002E55DF">
        <w:t xml:space="preserve"> </w:t>
      </w:r>
      <w:proofErr w:type="spellStart"/>
      <w:r w:rsidRPr="002E55DF">
        <w:t>are</w:t>
      </w:r>
      <w:proofErr w:type="spellEnd"/>
      <w:r w:rsidRPr="002E55DF">
        <w:t xml:space="preserve"> </w:t>
      </w:r>
      <w:proofErr w:type="spellStart"/>
      <w:r w:rsidRPr="002E55DF">
        <w:t>required</w:t>
      </w:r>
      <w:proofErr w:type="spellEnd"/>
      <w:r w:rsidRPr="002E55DF">
        <w:t xml:space="preserve"> </w:t>
      </w:r>
      <w:proofErr w:type="spellStart"/>
      <w:r w:rsidRPr="002E55DF">
        <w:t>for</w:t>
      </w:r>
      <w:proofErr w:type="spellEnd"/>
      <w:r w:rsidRPr="002E55DF">
        <w:t xml:space="preserve"> </w:t>
      </w:r>
      <w:proofErr w:type="spellStart"/>
      <w:r w:rsidRPr="002E55DF">
        <w:t>the</w:t>
      </w:r>
      <w:proofErr w:type="spellEnd"/>
      <w:r w:rsidRPr="002E55DF">
        <w:t xml:space="preserve"> </w:t>
      </w:r>
      <w:proofErr w:type="spellStart"/>
      <w:r w:rsidRPr="002E55DF">
        <w:t>application</w:t>
      </w:r>
      <w:proofErr w:type="spellEnd"/>
      <w:r w:rsidRPr="002E55DF">
        <w:t>:</w:t>
      </w:r>
    </w:p>
    <w:p w:rsidR="002E55DF" w:rsidRPr="002E55DF" w:rsidRDefault="002E55DF" w:rsidP="002E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DF">
        <w:rPr>
          <w:rFonts w:ascii="Times New Roman" w:hAnsi="Times New Roman" w:cs="Times New Roman"/>
          <w:sz w:val="24"/>
          <w:szCs w:val="24"/>
        </w:rPr>
        <w:t xml:space="preserve">- Curriculum vitae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indicating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applicant's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previous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studies</w:t>
      </w:r>
      <w:proofErr w:type="spellEnd"/>
    </w:p>
    <w:p w:rsidR="0097043D" w:rsidRPr="002E55DF" w:rsidRDefault="002E55DF" w:rsidP="002E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DF">
        <w:rPr>
          <w:rFonts w:ascii="Times New Roman" w:hAnsi="Times New Roman" w:cs="Times New Roman"/>
          <w:sz w:val="24"/>
          <w:szCs w:val="24"/>
        </w:rPr>
        <w:t xml:space="preserve">- a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motivation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applicant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indicate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briefly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justify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he/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methodology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he/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is most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familiar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5D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E55DF">
        <w:rPr>
          <w:rFonts w:ascii="Times New Roman" w:hAnsi="Times New Roman" w:cs="Times New Roman"/>
          <w:sz w:val="24"/>
          <w:szCs w:val="24"/>
        </w:rPr>
        <w:t>.</w:t>
      </w:r>
    </w:p>
    <w:sectPr w:rsidR="0097043D" w:rsidRPr="002E5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21"/>
    <w:rsid w:val="001343D6"/>
    <w:rsid w:val="002E55DF"/>
    <w:rsid w:val="00564F10"/>
    <w:rsid w:val="00643B21"/>
    <w:rsid w:val="008C6EB3"/>
    <w:rsid w:val="0097043D"/>
    <w:rsid w:val="00AA701C"/>
    <w:rsid w:val="00AF7D02"/>
    <w:rsid w:val="00B11800"/>
    <w:rsid w:val="00BC0FAB"/>
    <w:rsid w:val="00E6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6ABA5"/>
  <w15:chartTrackingRefBased/>
  <w15:docId w15:val="{218FCE52-773B-4F84-BFC8-8DF512ED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7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704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diko.husz@uni-corvinu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566</Words>
  <Characters>3910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Husz  Ildikó</dc:creator>
  <cp:keywords/>
  <dc:description/>
  <cp:lastModifiedBy>Husz  Ildikó</cp:lastModifiedBy>
  <cp:revision>6</cp:revision>
  <dcterms:created xsi:type="dcterms:W3CDTF">2024-09-12T09:32:00Z</dcterms:created>
  <dcterms:modified xsi:type="dcterms:W3CDTF">2024-09-19T09:17:00Z</dcterms:modified>
</cp:coreProperties>
</file>