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FBF9" w14:textId="652CBBA6" w:rsidR="00153522" w:rsidRPr="00FD2CB5" w:rsidRDefault="00FD2CB5" w:rsidP="00FD2CB5">
      <w:pPr>
        <w:jc w:val="center"/>
        <w:rPr>
          <w:b/>
          <w:bCs/>
        </w:rPr>
      </w:pPr>
      <w:r w:rsidRPr="00FD2CB5">
        <w:rPr>
          <w:b/>
          <w:bCs/>
        </w:rPr>
        <w:t>COMPREHENSIVE EXAM INFORMATION</w:t>
      </w:r>
    </w:p>
    <w:p w14:paraId="1A34FE8F" w14:textId="5104441B" w:rsidR="0088419C" w:rsidRPr="00165735" w:rsidRDefault="00FD2CB5" w:rsidP="00165735">
      <w:pPr>
        <w:jc w:val="center"/>
        <w:rPr>
          <w:b/>
          <w:bCs/>
        </w:rPr>
      </w:pPr>
      <w:proofErr w:type="spellStart"/>
      <w:r w:rsidRPr="00FD2CB5">
        <w:rPr>
          <w:b/>
          <w:bCs/>
        </w:rPr>
        <w:t>Doctoral</w:t>
      </w:r>
      <w:proofErr w:type="spellEnd"/>
      <w:r w:rsidRPr="00FD2CB5">
        <w:rPr>
          <w:b/>
          <w:bCs/>
        </w:rPr>
        <w:t xml:space="preserve"> </w:t>
      </w:r>
      <w:proofErr w:type="spellStart"/>
      <w:r w:rsidRPr="00FD2CB5">
        <w:rPr>
          <w:b/>
          <w:bCs/>
        </w:rPr>
        <w:t>School</w:t>
      </w:r>
      <w:proofErr w:type="spellEnd"/>
      <w:r w:rsidRPr="00FD2CB5">
        <w:rPr>
          <w:b/>
          <w:bCs/>
        </w:rPr>
        <w:t xml:space="preserve"> of International Relations and </w:t>
      </w:r>
      <w:proofErr w:type="spellStart"/>
      <w:r w:rsidRPr="00FD2CB5">
        <w:rPr>
          <w:b/>
          <w:bCs/>
        </w:rPr>
        <w:t>Political</w:t>
      </w:r>
      <w:proofErr w:type="spellEnd"/>
      <w:r w:rsidRPr="00FD2CB5">
        <w:rPr>
          <w:b/>
          <w:bCs/>
        </w:rPr>
        <w:t xml:space="preserve"> Science</w:t>
      </w:r>
    </w:p>
    <w:p w14:paraId="7C8E3DED" w14:textId="77777777" w:rsidR="0088419C" w:rsidRPr="00165735" w:rsidRDefault="0088419C" w:rsidP="0088419C">
      <w:pPr>
        <w:spacing w:after="0" w:line="240" w:lineRule="auto"/>
      </w:pPr>
      <w:r w:rsidRPr="00165735">
        <w:t xml:space="preserve">The </w:t>
      </w:r>
      <w:proofErr w:type="spellStart"/>
      <w:r w:rsidRPr="00165735">
        <w:t>first</w:t>
      </w:r>
      <w:proofErr w:type="spellEnd"/>
      <w:r w:rsidRPr="00165735">
        <w:t xml:space="preserve"> </w:t>
      </w:r>
      <w:proofErr w:type="spellStart"/>
      <w:r w:rsidRPr="00165735">
        <w:t>phase</w:t>
      </w:r>
      <w:proofErr w:type="spellEnd"/>
      <w:r w:rsidRPr="00165735">
        <w:t xml:space="preserve"> of </w:t>
      </w:r>
      <w:proofErr w:type="spellStart"/>
      <w:r w:rsidRPr="00165735">
        <w:t>your</w:t>
      </w:r>
      <w:proofErr w:type="spellEnd"/>
      <w:r w:rsidRPr="00165735">
        <w:t xml:space="preserve"> </w:t>
      </w:r>
      <w:proofErr w:type="spellStart"/>
      <w:r w:rsidRPr="00165735">
        <w:t>doctoral</w:t>
      </w:r>
      <w:proofErr w:type="spellEnd"/>
      <w:r w:rsidRPr="00165735">
        <w:t xml:space="preserve"> </w:t>
      </w:r>
      <w:proofErr w:type="spellStart"/>
      <w:r w:rsidRPr="00165735">
        <w:t>studies</w:t>
      </w:r>
      <w:proofErr w:type="spellEnd"/>
      <w:r w:rsidRPr="00165735">
        <w:t xml:space="preserve"> (Year 1 &amp; 2) </w:t>
      </w:r>
      <w:proofErr w:type="spellStart"/>
      <w:r w:rsidRPr="00165735">
        <w:t>concludes</w:t>
      </w:r>
      <w:proofErr w:type="spellEnd"/>
      <w:r w:rsidRPr="00165735">
        <w:t xml:space="preserve"> </w:t>
      </w:r>
      <w:proofErr w:type="spellStart"/>
      <w:r w:rsidRPr="00165735">
        <w:t>with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comprehensive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. The </w:t>
      </w:r>
      <w:proofErr w:type="spellStart"/>
      <w:r w:rsidRPr="00165735">
        <w:t>exam</w:t>
      </w:r>
      <w:proofErr w:type="spellEnd"/>
      <w:r w:rsidRPr="00165735">
        <w:t xml:space="preserve"> </w:t>
      </w:r>
      <w:proofErr w:type="spellStart"/>
      <w:r w:rsidRPr="00165735">
        <w:t>consists</w:t>
      </w:r>
      <w:proofErr w:type="spellEnd"/>
      <w:r w:rsidRPr="00165735">
        <w:t xml:space="preserve"> of </w:t>
      </w:r>
      <w:proofErr w:type="spellStart"/>
      <w:r w:rsidRPr="00165735">
        <w:t>two</w:t>
      </w:r>
      <w:proofErr w:type="spellEnd"/>
      <w:r w:rsidRPr="00165735">
        <w:t xml:space="preserve"> </w:t>
      </w:r>
      <w:proofErr w:type="spellStart"/>
      <w:r w:rsidRPr="00165735">
        <w:t>parts</w:t>
      </w:r>
      <w:proofErr w:type="spellEnd"/>
      <w:r w:rsidRPr="00165735">
        <w:t xml:space="preserve">: </w:t>
      </w:r>
    </w:p>
    <w:p w14:paraId="77EA95EB" w14:textId="77777777" w:rsidR="0088419C" w:rsidRPr="00165735" w:rsidRDefault="0088419C" w:rsidP="0088419C">
      <w:pPr>
        <w:spacing w:after="0" w:line="240" w:lineRule="auto"/>
        <w:jc w:val="both"/>
      </w:pPr>
    </w:p>
    <w:p w14:paraId="7D865D11" w14:textId="77777777" w:rsidR="0088419C" w:rsidRPr="00165735" w:rsidRDefault="0088419C" w:rsidP="0088419C">
      <w:pPr>
        <w:pStyle w:val="Listaszerbekezds"/>
        <w:numPr>
          <w:ilvl w:val="0"/>
          <w:numId w:val="2"/>
        </w:numPr>
        <w:spacing w:after="0" w:line="240" w:lineRule="auto"/>
      </w:pPr>
      <w:r w:rsidRPr="00165735">
        <w:t xml:space="preserve">a </w:t>
      </w:r>
      <w:proofErr w:type="spellStart"/>
      <w:r w:rsidRPr="00165735">
        <w:t>theoretical</w:t>
      </w:r>
      <w:proofErr w:type="spellEnd"/>
      <w:r w:rsidRPr="00165735">
        <w:t xml:space="preserve"> part </w:t>
      </w:r>
      <w:proofErr w:type="spellStart"/>
      <w:r w:rsidRPr="00165735">
        <w:t>assessing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theoretical-methodological</w:t>
      </w:r>
      <w:proofErr w:type="spellEnd"/>
      <w:r w:rsidRPr="00165735">
        <w:t xml:space="preserve"> </w:t>
      </w:r>
      <w:proofErr w:type="spellStart"/>
      <w:r w:rsidRPr="00165735">
        <w:t>preparedness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student</w:t>
      </w:r>
      <w:proofErr w:type="spellEnd"/>
      <w:r w:rsidRPr="00165735">
        <w:t xml:space="preserve">; and </w:t>
      </w:r>
    </w:p>
    <w:p w14:paraId="26AD4964" w14:textId="77777777" w:rsidR="0088419C" w:rsidRPr="00165735" w:rsidRDefault="0088419C" w:rsidP="0088419C">
      <w:pPr>
        <w:pStyle w:val="Listaszerbekezds"/>
        <w:numPr>
          <w:ilvl w:val="0"/>
          <w:numId w:val="2"/>
        </w:numPr>
        <w:spacing w:after="0" w:line="240" w:lineRule="auto"/>
      </w:pPr>
      <w:r w:rsidRPr="00165735">
        <w:t xml:space="preserve">a </w:t>
      </w:r>
      <w:proofErr w:type="spellStart"/>
      <w:r w:rsidRPr="00165735">
        <w:t>dissertation</w:t>
      </w:r>
      <w:proofErr w:type="spellEnd"/>
      <w:r w:rsidRPr="00165735">
        <w:t xml:space="preserve"> part </w:t>
      </w:r>
      <w:proofErr w:type="spellStart"/>
      <w:r w:rsidRPr="00165735">
        <w:t>assessing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progress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research</w:t>
      </w:r>
      <w:proofErr w:type="spellEnd"/>
      <w:r w:rsidRPr="00165735">
        <w:t xml:space="preserve">. </w:t>
      </w:r>
    </w:p>
    <w:p w14:paraId="60E550AD" w14:textId="77777777" w:rsidR="0088419C" w:rsidRPr="00165735" w:rsidRDefault="0088419C" w:rsidP="0088419C">
      <w:pPr>
        <w:spacing w:after="0" w:line="240" w:lineRule="auto"/>
      </w:pPr>
    </w:p>
    <w:p w14:paraId="5854E466" w14:textId="77777777" w:rsidR="0088419C" w:rsidRPr="00165735" w:rsidRDefault="0088419C" w:rsidP="0088419C">
      <w:pPr>
        <w:spacing w:after="0" w:line="240" w:lineRule="auto"/>
        <w:jc w:val="both"/>
      </w:pPr>
      <w:r w:rsidRPr="00165735">
        <w:t xml:space="preserve">The </w:t>
      </w:r>
      <w:proofErr w:type="spellStart"/>
      <w:r w:rsidRPr="00165735">
        <w:t>following</w:t>
      </w:r>
      <w:proofErr w:type="spellEnd"/>
      <w:r w:rsidRPr="00165735">
        <w:t xml:space="preserve"> </w:t>
      </w:r>
      <w:proofErr w:type="spellStart"/>
      <w:r w:rsidRPr="00165735">
        <w:t>criteria</w:t>
      </w:r>
      <w:proofErr w:type="spellEnd"/>
      <w:r w:rsidRPr="00165735">
        <w:t xml:space="preserve"> </w:t>
      </w:r>
      <w:proofErr w:type="spellStart"/>
      <w:r w:rsidRPr="00165735">
        <w:t>need</w:t>
      </w:r>
      <w:proofErr w:type="spellEnd"/>
      <w:r w:rsidRPr="00165735">
        <w:t xml:space="preserve"> </w:t>
      </w:r>
      <w:proofErr w:type="spellStart"/>
      <w:r w:rsidRPr="00165735">
        <w:t>to</w:t>
      </w:r>
      <w:proofErr w:type="spellEnd"/>
      <w:r w:rsidRPr="00165735">
        <w:t xml:space="preserve"> be </w:t>
      </w:r>
      <w:proofErr w:type="spellStart"/>
      <w:r w:rsidRPr="00165735">
        <w:t>met</w:t>
      </w:r>
      <w:proofErr w:type="spellEnd"/>
      <w:r w:rsidRPr="00165735">
        <w:t xml:space="preserve"> in </w:t>
      </w:r>
      <w:proofErr w:type="spellStart"/>
      <w:r w:rsidRPr="00165735">
        <w:t>order</w:t>
      </w:r>
      <w:proofErr w:type="spellEnd"/>
      <w:r w:rsidRPr="00165735">
        <w:t xml:space="preserve"> </w:t>
      </w:r>
      <w:proofErr w:type="spellStart"/>
      <w:r w:rsidRPr="00165735">
        <w:t>to</w:t>
      </w:r>
      <w:proofErr w:type="spellEnd"/>
      <w:r w:rsidRPr="00165735">
        <w:t xml:space="preserve"> </w:t>
      </w:r>
      <w:proofErr w:type="spellStart"/>
      <w:r w:rsidRPr="00165735">
        <w:t>take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: </w:t>
      </w:r>
    </w:p>
    <w:p w14:paraId="4BCAF7F1" w14:textId="77777777" w:rsidR="0088419C" w:rsidRPr="00165735" w:rsidRDefault="0088419C" w:rsidP="0088419C">
      <w:pPr>
        <w:pStyle w:val="Listaszerbekezds"/>
        <w:numPr>
          <w:ilvl w:val="0"/>
          <w:numId w:val="3"/>
        </w:numPr>
        <w:spacing w:after="0" w:line="240" w:lineRule="auto"/>
      </w:pPr>
      <w:proofErr w:type="spellStart"/>
      <w:r w:rsidRPr="00165735">
        <w:t>Submission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application</w:t>
      </w:r>
      <w:proofErr w:type="spellEnd"/>
      <w:r w:rsidRPr="00165735">
        <w:t xml:space="preserve"> </w:t>
      </w:r>
      <w:proofErr w:type="spellStart"/>
      <w:r w:rsidRPr="00165735">
        <w:t>form</w:t>
      </w:r>
      <w:proofErr w:type="spellEnd"/>
      <w:r w:rsidRPr="00165735">
        <w:t xml:space="preserve"> </w:t>
      </w:r>
      <w:proofErr w:type="spellStart"/>
      <w:r w:rsidRPr="00165735">
        <w:t>for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>.</w:t>
      </w:r>
    </w:p>
    <w:p w14:paraId="4496BF0D" w14:textId="77777777" w:rsidR="0088419C" w:rsidRPr="00165735" w:rsidRDefault="0088419C" w:rsidP="0088419C">
      <w:pPr>
        <w:pStyle w:val="Listaszerbekezds"/>
        <w:numPr>
          <w:ilvl w:val="0"/>
          <w:numId w:val="3"/>
        </w:numPr>
        <w:spacing w:after="0" w:line="240" w:lineRule="auto"/>
      </w:pPr>
      <w:proofErr w:type="spellStart"/>
      <w:r w:rsidRPr="00165735">
        <w:t>Supervisor’s</w:t>
      </w:r>
      <w:proofErr w:type="spellEnd"/>
      <w:r w:rsidRPr="00165735">
        <w:t xml:space="preserve"> </w:t>
      </w:r>
      <w:proofErr w:type="spellStart"/>
      <w:r w:rsidRPr="00165735">
        <w:t>written</w:t>
      </w:r>
      <w:proofErr w:type="spellEnd"/>
      <w:r w:rsidRPr="00165735">
        <w:t xml:space="preserve"> </w:t>
      </w:r>
      <w:proofErr w:type="spellStart"/>
      <w:r w:rsidRPr="00165735">
        <w:t>evaluation</w:t>
      </w:r>
      <w:proofErr w:type="spellEnd"/>
      <w:r w:rsidRPr="00165735">
        <w:t xml:space="preserve"> and </w:t>
      </w:r>
      <w:proofErr w:type="spellStart"/>
      <w:r w:rsidRPr="00165735">
        <w:t>recommendation</w:t>
      </w:r>
      <w:proofErr w:type="spellEnd"/>
      <w:r w:rsidRPr="00165735">
        <w:t xml:space="preserve">; </w:t>
      </w:r>
    </w:p>
    <w:p w14:paraId="662C4224" w14:textId="77777777" w:rsidR="0088419C" w:rsidRPr="00165735" w:rsidRDefault="0088419C" w:rsidP="0088419C">
      <w:pPr>
        <w:pStyle w:val="Listaszerbekezds"/>
        <w:numPr>
          <w:ilvl w:val="0"/>
          <w:numId w:val="3"/>
        </w:numPr>
        <w:spacing w:after="0" w:line="240" w:lineRule="auto"/>
      </w:pPr>
      <w:proofErr w:type="spellStart"/>
      <w:r w:rsidRPr="00165735">
        <w:t>Obtaining</w:t>
      </w:r>
      <w:proofErr w:type="spellEnd"/>
      <w:r w:rsidRPr="00165735">
        <w:t xml:space="preserve"> a minimum of 120 </w:t>
      </w:r>
      <w:proofErr w:type="spellStart"/>
      <w:r w:rsidRPr="00165735">
        <w:t>credits</w:t>
      </w:r>
      <w:proofErr w:type="spellEnd"/>
      <w:r w:rsidRPr="00165735">
        <w:t xml:space="preserve"> in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education</w:t>
      </w:r>
      <w:proofErr w:type="spellEnd"/>
      <w:r w:rsidRPr="00165735">
        <w:t xml:space="preserve"> and </w:t>
      </w:r>
      <w:proofErr w:type="spellStart"/>
      <w:r w:rsidRPr="00165735">
        <w:t>research</w:t>
      </w:r>
      <w:proofErr w:type="spellEnd"/>
      <w:r w:rsidRPr="00165735">
        <w:t xml:space="preserve"> </w:t>
      </w:r>
      <w:proofErr w:type="spellStart"/>
      <w:r w:rsidRPr="00165735">
        <w:t>phase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doctoral</w:t>
      </w:r>
      <w:proofErr w:type="spellEnd"/>
      <w:r w:rsidRPr="00165735">
        <w:t xml:space="preserve"> program, </w:t>
      </w:r>
      <w:proofErr w:type="spellStart"/>
      <w:r w:rsidRPr="00165735">
        <w:t>as</w:t>
      </w:r>
      <w:proofErr w:type="spellEnd"/>
      <w:r w:rsidRPr="00165735">
        <w:t xml:space="preserve"> </w:t>
      </w:r>
      <w:proofErr w:type="spellStart"/>
      <w:r w:rsidRPr="00165735">
        <w:t>certified</w:t>
      </w:r>
      <w:proofErr w:type="spellEnd"/>
      <w:r w:rsidRPr="00165735">
        <w:t xml:space="preserve"> </w:t>
      </w:r>
      <w:proofErr w:type="spellStart"/>
      <w:r w:rsidRPr="00165735">
        <w:t>by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University </w:t>
      </w:r>
      <w:proofErr w:type="spellStart"/>
      <w:r w:rsidRPr="00165735">
        <w:t>Doctoral</w:t>
      </w:r>
      <w:proofErr w:type="spellEnd"/>
      <w:r w:rsidRPr="00165735">
        <w:t xml:space="preserve"> Office;</w:t>
      </w:r>
    </w:p>
    <w:p w14:paraId="4AF258E9" w14:textId="77777777" w:rsidR="0088419C" w:rsidRPr="00165735" w:rsidRDefault="0088419C" w:rsidP="0088419C">
      <w:pPr>
        <w:pStyle w:val="Listaszerbekezds"/>
        <w:numPr>
          <w:ilvl w:val="0"/>
          <w:numId w:val="3"/>
        </w:numPr>
        <w:spacing w:after="0" w:line="240" w:lineRule="auto"/>
      </w:pPr>
      <w:proofErr w:type="spellStart"/>
      <w:r w:rsidRPr="00165735">
        <w:t>Submission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Research </w:t>
      </w:r>
      <w:proofErr w:type="spellStart"/>
      <w:r w:rsidRPr="00165735">
        <w:t>Plan</w:t>
      </w:r>
      <w:proofErr w:type="spellEnd"/>
      <w:r w:rsidRPr="00165735">
        <w:t xml:space="preserve"> </w:t>
      </w:r>
      <w:proofErr w:type="spellStart"/>
      <w:r w:rsidRPr="00165735">
        <w:t>to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CDS;</w:t>
      </w:r>
    </w:p>
    <w:p w14:paraId="4E49C9D2" w14:textId="77777777" w:rsidR="0088419C" w:rsidRPr="00165735" w:rsidRDefault="0088419C" w:rsidP="0088419C">
      <w:pPr>
        <w:pStyle w:val="Listaszerbekezds"/>
        <w:numPr>
          <w:ilvl w:val="0"/>
          <w:numId w:val="3"/>
        </w:numPr>
        <w:spacing w:after="0" w:line="240" w:lineRule="auto"/>
      </w:pPr>
      <w:proofErr w:type="spellStart"/>
      <w:r w:rsidRPr="00165735">
        <w:t>Recording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student’s</w:t>
      </w:r>
      <w:proofErr w:type="spellEnd"/>
      <w:r w:rsidRPr="00165735">
        <w:t xml:space="preserve"> </w:t>
      </w:r>
      <w:proofErr w:type="spellStart"/>
      <w:r w:rsidRPr="00165735">
        <w:t>publications</w:t>
      </w:r>
      <w:proofErr w:type="spellEnd"/>
      <w:r w:rsidRPr="00165735">
        <w:t xml:space="preserve"> in </w:t>
      </w:r>
      <w:proofErr w:type="spellStart"/>
      <w:r w:rsidRPr="00165735">
        <w:t>the</w:t>
      </w:r>
      <w:proofErr w:type="spellEnd"/>
      <w:r w:rsidRPr="00165735">
        <w:t xml:space="preserve"> MTMT </w:t>
      </w:r>
      <w:proofErr w:type="spellStart"/>
      <w:r w:rsidRPr="00165735">
        <w:t>Database</w:t>
      </w:r>
      <w:proofErr w:type="spellEnd"/>
      <w:r w:rsidRPr="00165735">
        <w:t xml:space="preserve">. </w:t>
      </w:r>
    </w:p>
    <w:p w14:paraId="7FD05BB2" w14:textId="77777777" w:rsidR="0088419C" w:rsidRPr="00165735" w:rsidRDefault="0088419C" w:rsidP="0088419C">
      <w:pPr>
        <w:spacing w:after="0" w:line="240" w:lineRule="auto"/>
        <w:jc w:val="both"/>
      </w:pPr>
    </w:p>
    <w:p w14:paraId="775AB6C5" w14:textId="77777777" w:rsidR="0088419C" w:rsidRPr="00941451" w:rsidRDefault="0088419C" w:rsidP="0088419C">
      <w:pPr>
        <w:spacing w:after="0" w:line="240" w:lineRule="auto"/>
        <w:jc w:val="both"/>
        <w:rPr>
          <w:b/>
          <w:bCs/>
        </w:rPr>
      </w:pPr>
      <w:r w:rsidRPr="00941451">
        <w:rPr>
          <w:b/>
          <w:bCs/>
        </w:rPr>
        <w:t xml:space="preserve">General </w:t>
      </w:r>
      <w:proofErr w:type="spellStart"/>
      <w:r w:rsidRPr="00941451">
        <w:rPr>
          <w:b/>
          <w:bCs/>
        </w:rPr>
        <w:t>rules</w:t>
      </w:r>
      <w:proofErr w:type="spellEnd"/>
      <w:r w:rsidRPr="00941451">
        <w:rPr>
          <w:b/>
          <w:bCs/>
        </w:rPr>
        <w:t xml:space="preserve"> of </w:t>
      </w:r>
      <w:proofErr w:type="spellStart"/>
      <w:r w:rsidRPr="00941451">
        <w:rPr>
          <w:b/>
          <w:bCs/>
        </w:rPr>
        <w:t>the</w:t>
      </w:r>
      <w:proofErr w:type="spellEnd"/>
      <w:r w:rsidRPr="00941451">
        <w:rPr>
          <w:b/>
          <w:bCs/>
        </w:rPr>
        <w:t xml:space="preserve"> </w:t>
      </w:r>
      <w:proofErr w:type="spellStart"/>
      <w:r w:rsidRPr="00941451">
        <w:rPr>
          <w:b/>
          <w:bCs/>
        </w:rPr>
        <w:t>comprehensive</w:t>
      </w:r>
      <w:proofErr w:type="spellEnd"/>
      <w:r w:rsidRPr="00941451">
        <w:rPr>
          <w:b/>
          <w:bCs/>
        </w:rPr>
        <w:t xml:space="preserve"> </w:t>
      </w:r>
      <w:proofErr w:type="spellStart"/>
      <w:r w:rsidRPr="00941451">
        <w:rPr>
          <w:b/>
          <w:bCs/>
        </w:rPr>
        <w:t>exam</w:t>
      </w:r>
      <w:proofErr w:type="spellEnd"/>
      <w:r w:rsidRPr="00941451">
        <w:rPr>
          <w:b/>
          <w:bCs/>
        </w:rPr>
        <w:t>:</w:t>
      </w:r>
    </w:p>
    <w:p w14:paraId="6E228E30" w14:textId="77777777" w:rsidR="0088419C" w:rsidRPr="00165735" w:rsidRDefault="0088419C" w:rsidP="008841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165735">
        <w:t xml:space="preserve">The </w:t>
      </w:r>
      <w:proofErr w:type="spellStart"/>
      <w:r w:rsidRPr="00165735">
        <w:t>comprehensive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 is </w:t>
      </w:r>
      <w:proofErr w:type="spellStart"/>
      <w:r w:rsidRPr="00165735">
        <w:t>organised</w:t>
      </w:r>
      <w:proofErr w:type="spellEnd"/>
      <w:r w:rsidRPr="00165735">
        <w:t xml:space="preserve"> </w:t>
      </w:r>
      <w:proofErr w:type="spellStart"/>
      <w:r w:rsidRPr="00165735">
        <w:t>once</w:t>
      </w:r>
      <w:proofErr w:type="spellEnd"/>
      <w:r w:rsidRPr="00165735">
        <w:t xml:space="preserve"> a </w:t>
      </w:r>
      <w:proofErr w:type="spellStart"/>
      <w:r w:rsidRPr="00165735">
        <w:t>year</w:t>
      </w:r>
      <w:proofErr w:type="spellEnd"/>
      <w:r w:rsidRPr="00165735">
        <w:t xml:space="preserve">, </w:t>
      </w:r>
      <w:proofErr w:type="spellStart"/>
      <w:r w:rsidRPr="00165735">
        <w:t>during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spring</w:t>
      </w:r>
      <w:proofErr w:type="spellEnd"/>
      <w:r w:rsidRPr="00165735">
        <w:t xml:space="preserve"> </w:t>
      </w:r>
      <w:proofErr w:type="spellStart"/>
      <w:r w:rsidRPr="00165735">
        <w:t>semester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 </w:t>
      </w:r>
      <w:proofErr w:type="spellStart"/>
      <w:r w:rsidRPr="00165735">
        <w:t>period</w:t>
      </w:r>
      <w:proofErr w:type="spellEnd"/>
      <w:r w:rsidRPr="00165735">
        <w:t xml:space="preserve">. </w:t>
      </w:r>
    </w:p>
    <w:p w14:paraId="3EB5B38F" w14:textId="50C3EA48" w:rsidR="0088419C" w:rsidRPr="00165735" w:rsidRDefault="0088419C" w:rsidP="0088419C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65735">
        <w:t xml:space="preserve">The </w:t>
      </w:r>
      <w:proofErr w:type="spellStart"/>
      <w:r w:rsidRPr="00165735">
        <w:t>comprehensive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 is </w:t>
      </w:r>
      <w:proofErr w:type="spellStart"/>
      <w:r w:rsidRPr="00165735">
        <w:t>taken</w:t>
      </w:r>
      <w:proofErr w:type="spellEnd"/>
      <w:r w:rsidRPr="00165735">
        <w:t xml:space="preserve"> </w:t>
      </w:r>
      <w:proofErr w:type="spellStart"/>
      <w:r w:rsidRPr="00165735">
        <w:t>publicly</w:t>
      </w:r>
      <w:proofErr w:type="spellEnd"/>
      <w:r w:rsidRPr="00165735">
        <w:t xml:space="preserve">, </w:t>
      </w:r>
      <w:proofErr w:type="spellStart"/>
      <w:r w:rsidRPr="00165735">
        <w:t>before</w:t>
      </w:r>
      <w:proofErr w:type="spellEnd"/>
      <w:r w:rsidRPr="00165735">
        <w:t xml:space="preserve"> an </w:t>
      </w:r>
      <w:proofErr w:type="spellStart"/>
      <w:r w:rsidRPr="00165735">
        <w:t>examining</w:t>
      </w:r>
      <w:proofErr w:type="spellEnd"/>
      <w:r w:rsidRPr="00165735">
        <w:t xml:space="preserve"> </w:t>
      </w:r>
      <w:proofErr w:type="spellStart"/>
      <w:r w:rsidRPr="00165735">
        <w:t>committee</w:t>
      </w:r>
      <w:proofErr w:type="spellEnd"/>
      <w:r w:rsidRPr="00165735">
        <w:t xml:space="preserve"> </w:t>
      </w:r>
      <w:proofErr w:type="spellStart"/>
      <w:r w:rsidRPr="00165735">
        <w:t>that</w:t>
      </w:r>
      <w:proofErr w:type="spellEnd"/>
      <w:r w:rsidRPr="00165735">
        <w:t xml:space="preserve"> </w:t>
      </w:r>
      <w:proofErr w:type="spellStart"/>
      <w:r w:rsidRPr="00165735">
        <w:t>consists</w:t>
      </w:r>
      <w:proofErr w:type="spellEnd"/>
      <w:r w:rsidRPr="00165735">
        <w:t xml:space="preserve"> of </w:t>
      </w:r>
      <w:r w:rsidR="00165735">
        <w:t xml:space="preserve">3 </w:t>
      </w:r>
      <w:proofErr w:type="spellStart"/>
      <w:r w:rsidR="00165735">
        <w:t>to</w:t>
      </w:r>
      <w:proofErr w:type="spellEnd"/>
      <w:r w:rsidR="00165735">
        <w:t xml:space="preserve"> 5</w:t>
      </w:r>
      <w:r w:rsidRPr="00165735">
        <w:t xml:space="preserve"> </w:t>
      </w:r>
      <w:proofErr w:type="spellStart"/>
      <w:r w:rsidRPr="00165735">
        <w:t>members</w:t>
      </w:r>
      <w:proofErr w:type="spellEnd"/>
      <w:r w:rsidRPr="00165735">
        <w:t xml:space="preserve">. </w:t>
      </w:r>
      <w:proofErr w:type="spellStart"/>
      <w:r w:rsidRPr="00165735">
        <w:t>At</w:t>
      </w:r>
      <w:proofErr w:type="spellEnd"/>
      <w:r w:rsidRPr="00165735">
        <w:t xml:space="preserve"> </w:t>
      </w:r>
      <w:proofErr w:type="spellStart"/>
      <w:r w:rsidRPr="00165735">
        <w:t>least</w:t>
      </w:r>
      <w:proofErr w:type="spellEnd"/>
      <w:r w:rsidRPr="00165735">
        <w:t xml:space="preserve"> </w:t>
      </w:r>
      <w:proofErr w:type="spellStart"/>
      <w:r w:rsidRPr="00165735">
        <w:t>one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members</w:t>
      </w:r>
      <w:proofErr w:type="spellEnd"/>
      <w:r w:rsidRPr="00165735">
        <w:t xml:space="preserve"> is </w:t>
      </w:r>
      <w:proofErr w:type="spellStart"/>
      <w:r w:rsidRPr="00165735">
        <w:t>not</w:t>
      </w:r>
      <w:proofErr w:type="spellEnd"/>
      <w:r w:rsidRPr="00165735">
        <w:t xml:space="preserve"> </w:t>
      </w:r>
      <w:proofErr w:type="spellStart"/>
      <w:r w:rsidRPr="00165735">
        <w:t>employed</w:t>
      </w:r>
      <w:proofErr w:type="spellEnd"/>
      <w:r w:rsidRPr="00165735">
        <w:t xml:space="preserve"> </w:t>
      </w:r>
      <w:proofErr w:type="spellStart"/>
      <w:r w:rsidRPr="00165735">
        <w:t>by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university</w:t>
      </w:r>
      <w:proofErr w:type="spellEnd"/>
      <w:r w:rsidRPr="00165735">
        <w:t xml:space="preserve">. The </w:t>
      </w:r>
      <w:proofErr w:type="spellStart"/>
      <w:r w:rsidRPr="00165735">
        <w:t>members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committee</w:t>
      </w:r>
      <w:proofErr w:type="spellEnd"/>
      <w:r w:rsidRPr="00165735">
        <w:t xml:space="preserve"> </w:t>
      </w:r>
      <w:proofErr w:type="spellStart"/>
      <w:r w:rsidRPr="00165735">
        <w:t>are</w:t>
      </w:r>
      <w:proofErr w:type="spellEnd"/>
      <w:r w:rsidRPr="00165735">
        <w:t xml:space="preserve"> </w:t>
      </w:r>
      <w:proofErr w:type="spellStart"/>
      <w:r w:rsidRPr="00165735">
        <w:t>appointed</w:t>
      </w:r>
      <w:proofErr w:type="spellEnd"/>
      <w:r w:rsidRPr="00165735">
        <w:t xml:space="preserve"> </w:t>
      </w:r>
      <w:proofErr w:type="spellStart"/>
      <w:r w:rsidRPr="00165735">
        <w:t>by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Head of </w:t>
      </w:r>
      <w:proofErr w:type="spellStart"/>
      <w:r w:rsidRPr="00165735">
        <w:t>the</w:t>
      </w:r>
      <w:proofErr w:type="spellEnd"/>
      <w:r w:rsidRPr="00165735">
        <w:t xml:space="preserve"> DS and </w:t>
      </w:r>
      <w:proofErr w:type="spellStart"/>
      <w:r w:rsidRPr="00165735">
        <w:t>are</w:t>
      </w:r>
      <w:proofErr w:type="spellEnd"/>
      <w:r w:rsidRPr="00165735">
        <w:t xml:space="preserve"> </w:t>
      </w:r>
      <w:proofErr w:type="spellStart"/>
      <w:r w:rsidRPr="00165735">
        <w:t>approved</w:t>
      </w:r>
      <w:proofErr w:type="spellEnd"/>
      <w:r w:rsidRPr="00165735">
        <w:t xml:space="preserve"> </w:t>
      </w:r>
      <w:proofErr w:type="spellStart"/>
      <w:r w:rsidRPr="00165735">
        <w:t>by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Doctoral</w:t>
      </w:r>
      <w:proofErr w:type="spellEnd"/>
      <w:r w:rsidRPr="00165735">
        <w:t xml:space="preserve"> </w:t>
      </w:r>
      <w:proofErr w:type="spellStart"/>
      <w:r w:rsidRPr="00165735">
        <w:t>Council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University. </w:t>
      </w:r>
    </w:p>
    <w:p w14:paraId="5BB652FC" w14:textId="77777777" w:rsidR="0088419C" w:rsidRDefault="0088419C" w:rsidP="008841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165735">
        <w:t xml:space="preserve">The </w:t>
      </w:r>
      <w:proofErr w:type="spellStart"/>
      <w:r w:rsidRPr="00165735">
        <w:t>supervisor</w:t>
      </w:r>
      <w:proofErr w:type="spellEnd"/>
      <w:r w:rsidRPr="00165735">
        <w:t xml:space="preserve"> must </w:t>
      </w:r>
      <w:proofErr w:type="spellStart"/>
      <w:r w:rsidRPr="00165735">
        <w:t>evaluate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doctoral</w:t>
      </w:r>
      <w:proofErr w:type="spellEnd"/>
      <w:r w:rsidRPr="00165735">
        <w:t xml:space="preserve"> </w:t>
      </w:r>
      <w:proofErr w:type="spellStart"/>
      <w:r w:rsidRPr="00165735">
        <w:t>student’s</w:t>
      </w:r>
      <w:proofErr w:type="spellEnd"/>
      <w:r w:rsidRPr="00165735">
        <w:t xml:space="preserve"> </w:t>
      </w:r>
      <w:proofErr w:type="spellStart"/>
      <w:r w:rsidRPr="00165735">
        <w:t>work</w:t>
      </w:r>
      <w:proofErr w:type="spellEnd"/>
      <w:r w:rsidRPr="00165735">
        <w:t xml:space="preserve"> prior </w:t>
      </w:r>
      <w:proofErr w:type="spellStart"/>
      <w:r w:rsidRPr="00165735">
        <w:t>to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 (in </w:t>
      </w:r>
      <w:proofErr w:type="spellStart"/>
      <w:r w:rsidRPr="00165735">
        <w:t>written</w:t>
      </w:r>
      <w:proofErr w:type="spellEnd"/>
      <w:r w:rsidRPr="00165735">
        <w:t xml:space="preserve"> </w:t>
      </w:r>
      <w:proofErr w:type="spellStart"/>
      <w:r w:rsidRPr="00165735">
        <w:t>form</w:t>
      </w:r>
      <w:proofErr w:type="spellEnd"/>
      <w:r w:rsidRPr="00165735">
        <w:t xml:space="preserve">). </w:t>
      </w:r>
    </w:p>
    <w:p w14:paraId="20CBF10D" w14:textId="77777777" w:rsidR="00165735" w:rsidRDefault="0088419C" w:rsidP="0016573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165735">
        <w:t xml:space="preserve">The </w:t>
      </w:r>
      <w:proofErr w:type="spellStart"/>
      <w:r w:rsidRPr="00165735">
        <w:t>comprehensive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 </w:t>
      </w:r>
      <w:proofErr w:type="spellStart"/>
      <w:r w:rsidRPr="00165735">
        <w:t>consists</w:t>
      </w:r>
      <w:proofErr w:type="spellEnd"/>
      <w:r w:rsidRPr="00165735">
        <w:t xml:space="preserve"> of </w:t>
      </w:r>
      <w:proofErr w:type="spellStart"/>
      <w:r w:rsidRPr="00165735">
        <w:t>two</w:t>
      </w:r>
      <w:proofErr w:type="spellEnd"/>
      <w:r w:rsidRPr="00165735">
        <w:t xml:space="preserve"> main </w:t>
      </w:r>
      <w:proofErr w:type="spellStart"/>
      <w:r w:rsidRPr="00165735">
        <w:t>parts</w:t>
      </w:r>
      <w:proofErr w:type="spellEnd"/>
      <w:r w:rsidRPr="00165735">
        <w:t xml:space="preserve">: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rPr>
          <w:b/>
          <w:bCs/>
        </w:rPr>
        <w:t>theoretical</w:t>
      </w:r>
      <w:proofErr w:type="spellEnd"/>
      <w:r w:rsidRPr="00165735">
        <w:rPr>
          <w:b/>
          <w:bCs/>
        </w:rPr>
        <w:t xml:space="preserve"> part</w:t>
      </w:r>
      <w:r w:rsidRPr="00165735">
        <w:t xml:space="preserve"> and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rPr>
          <w:b/>
          <w:bCs/>
        </w:rPr>
        <w:t>dissertation</w:t>
      </w:r>
      <w:proofErr w:type="spellEnd"/>
      <w:r w:rsidRPr="00165735">
        <w:rPr>
          <w:b/>
          <w:bCs/>
        </w:rPr>
        <w:t xml:space="preserve"> part.</w:t>
      </w:r>
      <w:r w:rsidRPr="00165735">
        <w:t xml:space="preserve"> In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first</w:t>
      </w:r>
      <w:proofErr w:type="spellEnd"/>
      <w:r w:rsidRPr="00165735">
        <w:t xml:space="preserve"> part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student's</w:t>
      </w:r>
      <w:proofErr w:type="spellEnd"/>
      <w:r w:rsidRPr="00165735">
        <w:t xml:space="preserve"> </w:t>
      </w:r>
      <w:proofErr w:type="spellStart"/>
      <w:r w:rsidRPr="00165735">
        <w:t>theoretical-methodological</w:t>
      </w:r>
      <w:proofErr w:type="spellEnd"/>
      <w:r w:rsidRPr="00165735">
        <w:t xml:space="preserve"> </w:t>
      </w:r>
      <w:proofErr w:type="spellStart"/>
      <w:r w:rsidRPr="00165735">
        <w:t>preparedness</w:t>
      </w:r>
      <w:proofErr w:type="spellEnd"/>
      <w:r w:rsidRPr="00165735">
        <w:t xml:space="preserve"> is </w:t>
      </w:r>
      <w:proofErr w:type="spellStart"/>
      <w:r w:rsidRPr="00165735">
        <w:t>assessed</w:t>
      </w:r>
      <w:proofErr w:type="spellEnd"/>
      <w:r w:rsidRPr="00165735">
        <w:t xml:space="preserve"> ("</w:t>
      </w:r>
      <w:proofErr w:type="spellStart"/>
      <w:r w:rsidRPr="00165735">
        <w:t>theoretical</w:t>
      </w:r>
      <w:proofErr w:type="spellEnd"/>
      <w:r w:rsidRPr="00165735">
        <w:t xml:space="preserve"> part"), in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second</w:t>
      </w:r>
      <w:proofErr w:type="spellEnd"/>
      <w:r w:rsidRPr="00165735">
        <w:t xml:space="preserve"> part,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student</w:t>
      </w:r>
      <w:proofErr w:type="spellEnd"/>
      <w:r w:rsidRPr="00165735">
        <w:t xml:space="preserve"> </w:t>
      </w:r>
      <w:proofErr w:type="spellStart"/>
      <w:r w:rsidRPr="00165735">
        <w:t>reports</w:t>
      </w:r>
      <w:proofErr w:type="spellEnd"/>
      <w:r w:rsidRPr="00165735">
        <w:t xml:space="preserve"> </w:t>
      </w:r>
      <w:proofErr w:type="spellStart"/>
      <w:r w:rsidRPr="00165735">
        <w:t>on</w:t>
      </w:r>
      <w:proofErr w:type="spellEnd"/>
      <w:r w:rsidRPr="00165735">
        <w:t xml:space="preserve"> </w:t>
      </w:r>
      <w:proofErr w:type="spellStart"/>
      <w:r w:rsidRPr="00165735">
        <w:t>his</w:t>
      </w:r>
      <w:proofErr w:type="spellEnd"/>
      <w:r w:rsidRPr="00165735">
        <w:t>/</w:t>
      </w:r>
      <w:proofErr w:type="spellStart"/>
      <w:r w:rsidRPr="00165735">
        <w:t>her</w:t>
      </w:r>
      <w:proofErr w:type="spellEnd"/>
      <w:r w:rsidRPr="00165735">
        <w:t xml:space="preserve"> </w:t>
      </w:r>
      <w:proofErr w:type="spellStart"/>
      <w:r w:rsidRPr="00165735">
        <w:t>research</w:t>
      </w:r>
      <w:proofErr w:type="spellEnd"/>
      <w:r w:rsidRPr="00165735">
        <w:t xml:space="preserve"> </w:t>
      </w:r>
      <w:proofErr w:type="spellStart"/>
      <w:r w:rsidRPr="00165735">
        <w:t>progress</w:t>
      </w:r>
      <w:proofErr w:type="spellEnd"/>
      <w:r w:rsidRPr="00165735">
        <w:t xml:space="preserve"> (“</w:t>
      </w:r>
      <w:proofErr w:type="spellStart"/>
      <w:r w:rsidRPr="00165735">
        <w:t>dissertation</w:t>
      </w:r>
      <w:proofErr w:type="spellEnd"/>
      <w:r w:rsidRPr="00165735">
        <w:t xml:space="preserve"> part”).</w:t>
      </w:r>
      <w:r w:rsidR="00165735">
        <w:t xml:space="preserve">  </w:t>
      </w:r>
    </w:p>
    <w:p w14:paraId="4B369D5E" w14:textId="77777777" w:rsidR="00165735" w:rsidRDefault="00165735" w:rsidP="0016573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8419C">
        <w:t xml:space="preserve">The </w:t>
      </w:r>
      <w:proofErr w:type="spellStart"/>
      <w:r w:rsidRPr="00165735">
        <w:rPr>
          <w:b/>
          <w:bCs/>
        </w:rPr>
        <w:t>theoretical-methodological</w:t>
      </w:r>
      <w:proofErr w:type="spellEnd"/>
      <w:r w:rsidRPr="0088419C">
        <w:t xml:space="preserve"> </w:t>
      </w:r>
      <w:proofErr w:type="spellStart"/>
      <w:r w:rsidRPr="0088419C">
        <w:t>examination</w:t>
      </w:r>
      <w:proofErr w:type="spellEnd"/>
      <w:r w:rsidRPr="0088419C">
        <w:t xml:space="preserve"> part is a </w:t>
      </w:r>
      <w:proofErr w:type="spellStart"/>
      <w:r w:rsidRPr="0088419C">
        <w:t>written</w:t>
      </w:r>
      <w:proofErr w:type="spellEnd"/>
      <w:r w:rsidRPr="0088419C">
        <w:t xml:space="preserve"> test</w:t>
      </w:r>
      <w:r>
        <w:t xml:space="preserve">. </w:t>
      </w:r>
      <w:proofErr w:type="spellStart"/>
      <w:r w:rsidRPr="0088419C">
        <w:t>Under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coordination</w:t>
      </w:r>
      <w:proofErr w:type="spellEnd"/>
      <w:r w:rsidRPr="0088419C">
        <w:t xml:space="preserve"> of </w:t>
      </w:r>
      <w:proofErr w:type="spellStart"/>
      <w:r w:rsidRPr="0088419C">
        <w:t>its</w:t>
      </w:r>
      <w:proofErr w:type="spellEnd"/>
      <w:r w:rsidRPr="0088419C">
        <w:t xml:space="preserve"> </w:t>
      </w:r>
      <w:proofErr w:type="spellStart"/>
      <w:r w:rsidRPr="0088419C">
        <w:t>Chairperson</w:t>
      </w:r>
      <w:proofErr w:type="spellEnd"/>
      <w:r w:rsidRPr="0088419C">
        <w:t xml:space="preserve"> and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Secretary</w:t>
      </w:r>
      <w:proofErr w:type="spellEnd"/>
      <w:r w:rsidRPr="0088419C">
        <w:t xml:space="preserve">,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examination</w:t>
      </w:r>
      <w:proofErr w:type="spellEnd"/>
      <w:r w:rsidRPr="0088419C">
        <w:t xml:space="preserve"> </w:t>
      </w:r>
      <w:proofErr w:type="spellStart"/>
      <w:r w:rsidRPr="0088419C">
        <w:t>board</w:t>
      </w:r>
      <w:proofErr w:type="spellEnd"/>
      <w:r w:rsidRPr="0088419C">
        <w:t xml:space="preserve"> </w:t>
      </w:r>
      <w:proofErr w:type="spellStart"/>
      <w:r w:rsidRPr="0088419C">
        <w:t>formulates</w:t>
      </w:r>
      <w:proofErr w:type="spellEnd"/>
      <w:r w:rsidRPr="0088419C">
        <w:t xml:space="preserve"> </w:t>
      </w:r>
      <w:proofErr w:type="spellStart"/>
      <w:r w:rsidRPr="0088419C">
        <w:t>one</w:t>
      </w:r>
      <w:proofErr w:type="spellEnd"/>
      <w:r w:rsidRPr="0088419C">
        <w:t xml:space="preserve"> </w:t>
      </w:r>
      <w:proofErr w:type="spellStart"/>
      <w:r w:rsidRPr="0088419C">
        <w:t>question</w:t>
      </w:r>
      <w:proofErr w:type="spellEnd"/>
      <w:r w:rsidRPr="0088419C">
        <w:t xml:space="preserve"> </w:t>
      </w:r>
      <w:proofErr w:type="spellStart"/>
      <w:r w:rsidRPr="0088419C">
        <w:t>or</w:t>
      </w:r>
      <w:proofErr w:type="spellEnd"/>
      <w:r w:rsidRPr="0088419C">
        <w:t xml:space="preserve"> </w:t>
      </w:r>
      <w:proofErr w:type="spellStart"/>
      <w:r w:rsidRPr="0088419C">
        <w:t>thesis</w:t>
      </w:r>
      <w:proofErr w:type="spellEnd"/>
      <w:r w:rsidRPr="0088419C">
        <w:t xml:space="preserve"> </w:t>
      </w:r>
      <w:proofErr w:type="spellStart"/>
      <w:r w:rsidRPr="0088419C">
        <w:t>from</w:t>
      </w:r>
      <w:proofErr w:type="spellEnd"/>
      <w:r w:rsidRPr="0088419C">
        <w:t xml:space="preserve"> </w:t>
      </w:r>
      <w:proofErr w:type="spellStart"/>
      <w:r w:rsidRPr="0088419C">
        <w:t>each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two</w:t>
      </w:r>
      <w:proofErr w:type="spellEnd"/>
      <w:r w:rsidRPr="0088419C">
        <w:t xml:space="preserve"> </w:t>
      </w:r>
      <w:proofErr w:type="spellStart"/>
      <w:r w:rsidRPr="0088419C">
        <w:t>previously</w:t>
      </w:r>
      <w:proofErr w:type="spellEnd"/>
      <w:r w:rsidRPr="0088419C">
        <w:t xml:space="preserve"> fixed </w:t>
      </w:r>
      <w:proofErr w:type="spellStart"/>
      <w:r w:rsidRPr="0088419C">
        <w:t>themes</w:t>
      </w:r>
      <w:proofErr w:type="spellEnd"/>
      <w:r w:rsidRPr="0088419C">
        <w:t xml:space="preserve">. </w:t>
      </w:r>
      <w:proofErr w:type="spellStart"/>
      <w:r w:rsidRPr="0088419C">
        <w:t>These</w:t>
      </w:r>
      <w:proofErr w:type="spellEnd"/>
      <w:r w:rsidRPr="0088419C">
        <w:t xml:space="preserve"> </w:t>
      </w:r>
      <w:proofErr w:type="spellStart"/>
      <w:r w:rsidRPr="0088419C">
        <w:t>are</w:t>
      </w:r>
      <w:proofErr w:type="spellEnd"/>
      <w:r w:rsidRPr="0088419C">
        <w:t xml:space="preserve"> </w:t>
      </w:r>
      <w:proofErr w:type="spellStart"/>
      <w:r w:rsidRPr="0088419C">
        <w:t>kept</w:t>
      </w:r>
      <w:proofErr w:type="spellEnd"/>
      <w:r w:rsidRPr="0088419C">
        <w:t xml:space="preserve"> </w:t>
      </w:r>
      <w:proofErr w:type="spellStart"/>
      <w:r w:rsidRPr="0088419C">
        <w:t>by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secretaries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boards</w:t>
      </w:r>
      <w:proofErr w:type="spellEnd"/>
      <w:r w:rsidRPr="0088419C">
        <w:t xml:space="preserve"> </w:t>
      </w:r>
      <w:proofErr w:type="spellStart"/>
      <w:r w:rsidRPr="0088419C">
        <w:t>who</w:t>
      </w:r>
      <w:proofErr w:type="spellEnd"/>
      <w:r w:rsidRPr="0088419C">
        <w:t xml:space="preserve"> </w:t>
      </w:r>
      <w:proofErr w:type="spellStart"/>
      <w:r w:rsidRPr="0088419C">
        <w:t>communicate</w:t>
      </w:r>
      <w:proofErr w:type="spellEnd"/>
      <w:r w:rsidRPr="0088419C">
        <w:t xml:space="preserve"> </w:t>
      </w:r>
      <w:proofErr w:type="spellStart"/>
      <w:r w:rsidRPr="0088419C">
        <w:t>them</w:t>
      </w:r>
      <w:proofErr w:type="spellEnd"/>
      <w:r w:rsidRPr="0088419C">
        <w:t xml:space="preserve"> </w:t>
      </w:r>
      <w:proofErr w:type="spellStart"/>
      <w:r w:rsidRPr="0088419C">
        <w:t>to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examinees</w:t>
      </w:r>
      <w:proofErr w:type="spellEnd"/>
      <w:r w:rsidRPr="0088419C">
        <w:t xml:space="preserve"> </w:t>
      </w:r>
      <w:proofErr w:type="spellStart"/>
      <w:r w:rsidRPr="0088419C">
        <w:t>at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beginning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examination</w:t>
      </w:r>
      <w:proofErr w:type="spellEnd"/>
      <w:r w:rsidRPr="0088419C">
        <w:t xml:space="preserve">, </w:t>
      </w:r>
      <w:proofErr w:type="spellStart"/>
      <w:r w:rsidRPr="0088419C">
        <w:t>after</w:t>
      </w:r>
      <w:proofErr w:type="spellEnd"/>
      <w:r w:rsidRPr="0088419C">
        <w:t xml:space="preserve"> </w:t>
      </w:r>
      <w:proofErr w:type="spellStart"/>
      <w:r w:rsidRPr="0088419C">
        <w:t>which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examinees</w:t>
      </w:r>
      <w:proofErr w:type="spellEnd"/>
      <w:r w:rsidRPr="0088419C">
        <w:t xml:space="preserve"> prepare </w:t>
      </w:r>
      <w:proofErr w:type="spellStart"/>
      <w:r w:rsidRPr="0088419C">
        <w:t>their</w:t>
      </w:r>
      <w:proofErr w:type="spellEnd"/>
      <w:r w:rsidRPr="0088419C">
        <w:t xml:space="preserve"> </w:t>
      </w:r>
      <w:proofErr w:type="spellStart"/>
      <w:r w:rsidRPr="0088419C">
        <w:t>short</w:t>
      </w:r>
      <w:proofErr w:type="spellEnd"/>
      <w:r w:rsidRPr="0088419C">
        <w:t xml:space="preserve"> </w:t>
      </w:r>
      <w:proofErr w:type="spellStart"/>
      <w:r w:rsidRPr="0088419C">
        <w:t>argumentative</w:t>
      </w:r>
      <w:proofErr w:type="spellEnd"/>
      <w:r w:rsidRPr="0088419C">
        <w:t xml:space="preserve"> </w:t>
      </w:r>
      <w:proofErr w:type="spellStart"/>
      <w:r w:rsidRPr="0088419C">
        <w:t>essays</w:t>
      </w:r>
      <w:proofErr w:type="spellEnd"/>
      <w:r w:rsidRPr="0088419C">
        <w:t xml:space="preserve">. The </w:t>
      </w:r>
      <w:proofErr w:type="spellStart"/>
      <w:r w:rsidRPr="0088419C">
        <w:t>essays</w:t>
      </w:r>
      <w:proofErr w:type="spellEnd"/>
      <w:r w:rsidRPr="0088419C">
        <w:t xml:space="preserve"> </w:t>
      </w:r>
      <w:proofErr w:type="spellStart"/>
      <w:r w:rsidRPr="0088419C">
        <w:t>prepared</w:t>
      </w:r>
      <w:proofErr w:type="spellEnd"/>
      <w:r w:rsidRPr="0088419C">
        <w:t xml:space="preserve"> online </w:t>
      </w:r>
      <w:proofErr w:type="spellStart"/>
      <w:r w:rsidRPr="0088419C">
        <w:t>are</w:t>
      </w:r>
      <w:proofErr w:type="spellEnd"/>
      <w:r w:rsidRPr="0088419C">
        <w:t xml:space="preserve"> </w:t>
      </w:r>
      <w:proofErr w:type="spellStart"/>
      <w:r w:rsidRPr="0088419C">
        <w:t>sent</w:t>
      </w:r>
      <w:proofErr w:type="spellEnd"/>
      <w:r w:rsidRPr="0088419C">
        <w:t xml:space="preserve"> </w:t>
      </w:r>
      <w:proofErr w:type="spellStart"/>
      <w:r w:rsidRPr="0088419C">
        <w:t>to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members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examination</w:t>
      </w:r>
      <w:proofErr w:type="spellEnd"/>
      <w:r w:rsidRPr="0088419C">
        <w:t xml:space="preserve"> </w:t>
      </w:r>
      <w:proofErr w:type="spellStart"/>
      <w:r w:rsidRPr="0088419C">
        <w:t>boards</w:t>
      </w:r>
      <w:proofErr w:type="spellEnd"/>
      <w:r w:rsidRPr="0088419C">
        <w:t xml:space="preserve"> </w:t>
      </w:r>
      <w:proofErr w:type="spellStart"/>
      <w:r w:rsidRPr="0088419C">
        <w:t>by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secretaries</w:t>
      </w:r>
      <w:proofErr w:type="spellEnd"/>
      <w:r w:rsidRPr="0088419C">
        <w:t xml:space="preserve">. The </w:t>
      </w:r>
      <w:proofErr w:type="spellStart"/>
      <w:r w:rsidRPr="0088419C">
        <w:t>members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examination</w:t>
      </w:r>
      <w:proofErr w:type="spellEnd"/>
      <w:r w:rsidRPr="0088419C">
        <w:t xml:space="preserve"> </w:t>
      </w:r>
      <w:proofErr w:type="spellStart"/>
      <w:r w:rsidRPr="0088419C">
        <w:t>board</w:t>
      </w:r>
      <w:proofErr w:type="spellEnd"/>
      <w:r w:rsidRPr="0088419C">
        <w:t xml:space="preserve"> </w:t>
      </w:r>
      <w:proofErr w:type="spellStart"/>
      <w:r w:rsidRPr="0088419C">
        <w:t>shall</w:t>
      </w:r>
      <w:proofErr w:type="spellEnd"/>
      <w:r w:rsidRPr="0088419C">
        <w:t xml:space="preserve"> </w:t>
      </w:r>
      <w:proofErr w:type="spellStart"/>
      <w:r w:rsidRPr="0088419C">
        <w:t>then</w:t>
      </w:r>
      <w:proofErr w:type="spellEnd"/>
      <w:r w:rsidRPr="0088419C">
        <w:t xml:space="preserve"> </w:t>
      </w:r>
      <w:proofErr w:type="spellStart"/>
      <w:r w:rsidRPr="0088419C">
        <w:t>evaluate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essays</w:t>
      </w:r>
      <w:proofErr w:type="spellEnd"/>
      <w:r w:rsidRPr="0088419C">
        <w:t xml:space="preserve">, </w:t>
      </w:r>
      <w:proofErr w:type="spellStart"/>
      <w:r w:rsidRPr="0088419C">
        <w:t>taking</w:t>
      </w:r>
      <w:proofErr w:type="spellEnd"/>
      <w:r w:rsidRPr="0088419C">
        <w:t xml:space="preserve"> </w:t>
      </w:r>
      <w:proofErr w:type="spellStart"/>
      <w:r w:rsidRPr="0088419C">
        <w:t>into</w:t>
      </w:r>
      <w:proofErr w:type="spellEnd"/>
      <w:r w:rsidRPr="0088419C">
        <w:t xml:space="preserve"> account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assessments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supervisors</w:t>
      </w:r>
      <w:proofErr w:type="spellEnd"/>
      <w:r w:rsidRPr="0088419C">
        <w:t xml:space="preserve"> </w:t>
      </w:r>
      <w:proofErr w:type="spellStart"/>
      <w:r w:rsidRPr="0088419C">
        <w:t>delivered</w:t>
      </w:r>
      <w:proofErr w:type="spellEnd"/>
      <w:r w:rsidRPr="0088419C">
        <w:t xml:space="preserve"> in </w:t>
      </w:r>
      <w:proofErr w:type="spellStart"/>
      <w:r w:rsidRPr="0088419C">
        <w:t>writing</w:t>
      </w:r>
      <w:proofErr w:type="spellEnd"/>
      <w:r w:rsidRPr="0088419C">
        <w:t xml:space="preserve"> </w:t>
      </w:r>
      <w:proofErr w:type="spellStart"/>
      <w:r w:rsidRPr="0088419C">
        <w:t>that</w:t>
      </w:r>
      <w:proofErr w:type="spellEnd"/>
      <w:r w:rsidRPr="0088419C">
        <w:t xml:space="preserve"> </w:t>
      </w:r>
      <w:proofErr w:type="spellStart"/>
      <w:r w:rsidRPr="0088419C">
        <w:t>shall</w:t>
      </w:r>
      <w:proofErr w:type="spellEnd"/>
      <w:r w:rsidRPr="0088419C">
        <w:t xml:space="preserve"> be </w:t>
      </w:r>
      <w:proofErr w:type="spellStart"/>
      <w:r w:rsidRPr="0088419C">
        <w:t>attached</w:t>
      </w:r>
      <w:proofErr w:type="spellEnd"/>
      <w:r w:rsidRPr="0088419C">
        <w:t xml:space="preserve"> </w:t>
      </w:r>
      <w:proofErr w:type="spellStart"/>
      <w:r w:rsidRPr="0088419C">
        <w:t>to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minutes. </w:t>
      </w:r>
    </w:p>
    <w:p w14:paraId="13A7C9BA" w14:textId="77777777" w:rsidR="00165735" w:rsidRDefault="00165735" w:rsidP="0016573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8419C">
        <w:t xml:space="preserve">In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course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165735">
        <w:rPr>
          <w:b/>
          <w:bCs/>
        </w:rPr>
        <w:t>dissertation</w:t>
      </w:r>
      <w:proofErr w:type="spellEnd"/>
      <w:r w:rsidRPr="00165735">
        <w:rPr>
          <w:b/>
          <w:bCs/>
        </w:rPr>
        <w:t xml:space="preserve"> </w:t>
      </w:r>
      <w:proofErr w:type="spellStart"/>
      <w:r w:rsidRPr="00165735">
        <w:rPr>
          <w:b/>
          <w:bCs/>
        </w:rPr>
        <w:t>exam</w:t>
      </w:r>
      <w:proofErr w:type="spellEnd"/>
      <w:r w:rsidRPr="00165735">
        <w:rPr>
          <w:b/>
          <w:bCs/>
        </w:rPr>
        <w:t xml:space="preserve"> part</w:t>
      </w:r>
      <w:r w:rsidRPr="0088419C">
        <w:t xml:space="preserve">,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examinee</w:t>
      </w:r>
      <w:proofErr w:type="spellEnd"/>
      <w:r w:rsidRPr="0088419C">
        <w:t xml:space="preserve"> </w:t>
      </w:r>
      <w:proofErr w:type="spellStart"/>
      <w:r w:rsidRPr="0088419C">
        <w:t>gives</w:t>
      </w:r>
      <w:proofErr w:type="spellEnd"/>
      <w:r w:rsidRPr="0088419C">
        <w:t xml:space="preserve"> account of </w:t>
      </w:r>
      <w:proofErr w:type="spellStart"/>
      <w:r w:rsidRPr="0088419C">
        <w:t>the</w:t>
      </w:r>
      <w:proofErr w:type="spellEnd"/>
      <w:r w:rsidRPr="0088419C">
        <w:t xml:space="preserve"> main </w:t>
      </w:r>
      <w:proofErr w:type="spellStart"/>
      <w:r w:rsidRPr="0088419C">
        <w:t>points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submitted</w:t>
      </w:r>
      <w:proofErr w:type="spellEnd"/>
      <w:r w:rsidRPr="0088419C">
        <w:t xml:space="preserve"> </w:t>
      </w:r>
      <w:proofErr w:type="spellStart"/>
      <w:r w:rsidRPr="0088419C">
        <w:t>research</w:t>
      </w:r>
      <w:proofErr w:type="spellEnd"/>
      <w:r w:rsidRPr="0088419C">
        <w:t xml:space="preserve"> </w:t>
      </w:r>
      <w:proofErr w:type="spellStart"/>
      <w:r w:rsidRPr="0088419C">
        <w:t>proposal</w:t>
      </w:r>
      <w:proofErr w:type="spellEnd"/>
      <w:r w:rsidRPr="0088419C">
        <w:t xml:space="preserve">, </w:t>
      </w:r>
      <w:proofErr w:type="spellStart"/>
      <w:r w:rsidRPr="0088419C">
        <w:t>including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work</w:t>
      </w:r>
      <w:proofErr w:type="spellEnd"/>
      <w:r w:rsidRPr="0088419C">
        <w:t xml:space="preserve"> </w:t>
      </w:r>
      <w:proofErr w:type="spellStart"/>
      <w:r w:rsidRPr="0088419C">
        <w:t>done</w:t>
      </w:r>
      <w:proofErr w:type="spellEnd"/>
      <w:r w:rsidRPr="0088419C">
        <w:t xml:space="preserve"> </w:t>
      </w:r>
      <w:proofErr w:type="spellStart"/>
      <w:r w:rsidRPr="0088419C">
        <w:t>so</w:t>
      </w:r>
      <w:proofErr w:type="spellEnd"/>
      <w:r w:rsidRPr="0088419C">
        <w:t xml:space="preserve"> far,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results</w:t>
      </w:r>
      <w:proofErr w:type="spellEnd"/>
      <w:r w:rsidRPr="0088419C">
        <w:t xml:space="preserve">,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tasks</w:t>
      </w:r>
      <w:proofErr w:type="spellEnd"/>
      <w:r w:rsidRPr="0088419C">
        <w:t xml:space="preserve"> </w:t>
      </w:r>
      <w:proofErr w:type="spellStart"/>
      <w:r w:rsidRPr="0088419C">
        <w:t>to</w:t>
      </w:r>
      <w:proofErr w:type="spellEnd"/>
      <w:r w:rsidRPr="0088419C">
        <w:t xml:space="preserve"> be </w:t>
      </w:r>
      <w:proofErr w:type="spellStart"/>
      <w:r w:rsidRPr="0088419C">
        <w:t>performed</w:t>
      </w:r>
      <w:proofErr w:type="spellEnd"/>
      <w:r w:rsidRPr="0088419C">
        <w:t xml:space="preserve"> in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next</w:t>
      </w:r>
      <w:proofErr w:type="spellEnd"/>
      <w:r w:rsidRPr="0088419C">
        <w:t xml:space="preserve"> </w:t>
      </w:r>
      <w:proofErr w:type="spellStart"/>
      <w:r w:rsidRPr="0088419C">
        <w:t>phase</w:t>
      </w:r>
      <w:proofErr w:type="spellEnd"/>
      <w:r w:rsidRPr="0088419C">
        <w:t xml:space="preserve">,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expected</w:t>
      </w:r>
      <w:proofErr w:type="spellEnd"/>
      <w:r w:rsidRPr="0088419C">
        <w:t xml:space="preserve"> </w:t>
      </w:r>
      <w:proofErr w:type="spellStart"/>
      <w:r w:rsidRPr="0088419C">
        <w:t>results</w:t>
      </w:r>
      <w:proofErr w:type="spellEnd"/>
      <w:r w:rsidRPr="0088419C">
        <w:t xml:space="preserve"> in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form</w:t>
      </w:r>
      <w:proofErr w:type="spellEnd"/>
      <w:r w:rsidRPr="0088419C">
        <w:t xml:space="preserve"> of a </w:t>
      </w:r>
      <w:proofErr w:type="spellStart"/>
      <w:r w:rsidRPr="0088419C">
        <w:t>presentation</w:t>
      </w:r>
      <w:proofErr w:type="spellEnd"/>
      <w:r w:rsidRPr="0088419C">
        <w:t xml:space="preserve">. </w:t>
      </w:r>
      <w:proofErr w:type="spellStart"/>
      <w:r w:rsidRPr="0088419C">
        <w:t>This</w:t>
      </w:r>
      <w:proofErr w:type="spellEnd"/>
      <w:r w:rsidRPr="0088419C">
        <w:t xml:space="preserve"> part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examination</w:t>
      </w:r>
      <w:proofErr w:type="spellEnd"/>
      <w:r w:rsidRPr="0088419C">
        <w:t xml:space="preserve"> is </w:t>
      </w:r>
      <w:proofErr w:type="spellStart"/>
      <w:r w:rsidRPr="0088419C">
        <w:t>public</w:t>
      </w:r>
      <w:proofErr w:type="spellEnd"/>
      <w:r w:rsidRPr="0088419C">
        <w:t xml:space="preserve">, </w:t>
      </w:r>
      <w:proofErr w:type="spellStart"/>
      <w:r w:rsidRPr="0088419C">
        <w:t>questions</w:t>
      </w:r>
      <w:proofErr w:type="spellEnd"/>
      <w:r w:rsidRPr="0088419C">
        <w:t xml:space="preserve">, </w:t>
      </w:r>
      <w:proofErr w:type="spellStart"/>
      <w:r w:rsidRPr="0088419C">
        <w:t>however</w:t>
      </w:r>
      <w:proofErr w:type="spellEnd"/>
      <w:r w:rsidRPr="0088419C">
        <w:t xml:space="preserve">, </w:t>
      </w:r>
      <w:proofErr w:type="spellStart"/>
      <w:r w:rsidRPr="0088419C">
        <w:lastRenderedPageBreak/>
        <w:t>may</w:t>
      </w:r>
      <w:proofErr w:type="spellEnd"/>
      <w:r w:rsidRPr="0088419C">
        <w:t xml:space="preserve"> </w:t>
      </w:r>
      <w:proofErr w:type="spellStart"/>
      <w:r w:rsidRPr="0088419C">
        <w:t>only</w:t>
      </w:r>
      <w:proofErr w:type="spellEnd"/>
      <w:r w:rsidRPr="0088419C">
        <w:t xml:space="preserve"> be </w:t>
      </w:r>
      <w:proofErr w:type="spellStart"/>
      <w:r w:rsidRPr="0088419C">
        <w:t>asked</w:t>
      </w:r>
      <w:proofErr w:type="spellEnd"/>
      <w:r w:rsidRPr="0088419C">
        <w:t xml:space="preserve"> </w:t>
      </w:r>
      <w:proofErr w:type="spellStart"/>
      <w:r w:rsidRPr="0088419C">
        <w:t>by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board</w:t>
      </w:r>
      <w:proofErr w:type="spellEnd"/>
      <w:r w:rsidRPr="0088419C">
        <w:t xml:space="preserve"> </w:t>
      </w:r>
      <w:proofErr w:type="spellStart"/>
      <w:r w:rsidRPr="0088419C">
        <w:t>members</w:t>
      </w:r>
      <w:proofErr w:type="spellEnd"/>
      <w:r w:rsidRPr="0088419C">
        <w:t xml:space="preserve">. The </w:t>
      </w:r>
      <w:proofErr w:type="spellStart"/>
      <w:r w:rsidRPr="0088419C">
        <w:t>participation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supervisors</w:t>
      </w:r>
      <w:proofErr w:type="spellEnd"/>
      <w:r w:rsidRPr="0088419C">
        <w:t xml:space="preserve"> in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dissertation</w:t>
      </w:r>
      <w:proofErr w:type="spellEnd"/>
      <w:r w:rsidRPr="0088419C">
        <w:t xml:space="preserve"> part is </w:t>
      </w:r>
      <w:proofErr w:type="spellStart"/>
      <w:r w:rsidRPr="0088419C">
        <w:t>required</w:t>
      </w:r>
      <w:proofErr w:type="spellEnd"/>
      <w:r w:rsidRPr="0088419C">
        <w:t xml:space="preserve">. </w:t>
      </w:r>
    </w:p>
    <w:p w14:paraId="7B493FCC" w14:textId="429AA339" w:rsidR="00165735" w:rsidRDefault="00165735" w:rsidP="0016573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8419C">
        <w:t xml:space="preserve">The </w:t>
      </w:r>
      <w:proofErr w:type="spellStart"/>
      <w:r w:rsidRPr="0088419C">
        <w:t>examination</w:t>
      </w:r>
      <w:proofErr w:type="spellEnd"/>
      <w:r w:rsidRPr="0088419C">
        <w:t xml:space="preserve"> </w:t>
      </w:r>
      <w:proofErr w:type="spellStart"/>
      <w:r w:rsidRPr="0088419C">
        <w:t>boards</w:t>
      </w:r>
      <w:proofErr w:type="spellEnd"/>
      <w:r w:rsidRPr="0088419C">
        <w:t xml:space="preserve"> </w:t>
      </w:r>
      <w:proofErr w:type="spellStart"/>
      <w:r w:rsidRPr="0088419C">
        <w:t>shall</w:t>
      </w:r>
      <w:proofErr w:type="spellEnd"/>
      <w:r w:rsidRPr="0088419C">
        <w:t xml:space="preserve"> </w:t>
      </w:r>
      <w:proofErr w:type="spellStart"/>
      <w:r w:rsidRPr="0088419C">
        <w:t>evaluate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two</w:t>
      </w:r>
      <w:proofErr w:type="spellEnd"/>
      <w:r w:rsidRPr="0088419C">
        <w:t xml:space="preserve"> </w:t>
      </w:r>
      <w:proofErr w:type="spellStart"/>
      <w:r w:rsidRPr="0088419C">
        <w:t>examination</w:t>
      </w:r>
      <w:proofErr w:type="spellEnd"/>
      <w:r w:rsidRPr="0088419C">
        <w:t xml:space="preserve"> </w:t>
      </w:r>
      <w:proofErr w:type="spellStart"/>
      <w:r w:rsidRPr="0088419C">
        <w:t>parts</w:t>
      </w:r>
      <w:proofErr w:type="spellEnd"/>
      <w:r w:rsidRPr="0088419C">
        <w:t xml:space="preserve"> and </w:t>
      </w:r>
      <w:proofErr w:type="spellStart"/>
      <w:r w:rsidRPr="0088419C">
        <w:t>shall</w:t>
      </w:r>
      <w:proofErr w:type="spellEnd"/>
      <w:r w:rsidRPr="0088419C">
        <w:t xml:space="preserve"> </w:t>
      </w:r>
      <w:proofErr w:type="spellStart"/>
      <w:r w:rsidRPr="0088419C">
        <w:t>notify</w:t>
      </w:r>
      <w:proofErr w:type="spellEnd"/>
      <w:r w:rsidRPr="0088419C">
        <w:t xml:space="preserve">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examinees</w:t>
      </w:r>
      <w:proofErr w:type="spellEnd"/>
      <w:r w:rsidRPr="0088419C">
        <w:t xml:space="preserve"> of </w:t>
      </w:r>
      <w:proofErr w:type="spellStart"/>
      <w:r w:rsidRPr="0088419C">
        <w:t>the</w:t>
      </w:r>
      <w:proofErr w:type="spellEnd"/>
      <w:r w:rsidRPr="0088419C">
        <w:t xml:space="preserve"> </w:t>
      </w:r>
      <w:proofErr w:type="spellStart"/>
      <w:r w:rsidRPr="0088419C">
        <w:t>result</w:t>
      </w:r>
      <w:proofErr w:type="spellEnd"/>
      <w:r w:rsidRPr="0088419C">
        <w:t xml:space="preserve"> </w:t>
      </w:r>
      <w:proofErr w:type="spellStart"/>
      <w:r w:rsidRPr="0088419C">
        <w:t>immediately</w:t>
      </w:r>
      <w:proofErr w:type="spellEnd"/>
      <w:r>
        <w:t>.</w:t>
      </w:r>
    </w:p>
    <w:p w14:paraId="2F7A20FA" w14:textId="77777777" w:rsidR="0088419C" w:rsidRDefault="0088419C" w:rsidP="008841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165735">
        <w:t>If</w:t>
      </w:r>
      <w:proofErr w:type="spellEnd"/>
      <w:r w:rsidRPr="00165735">
        <w:t xml:space="preserve"> </w:t>
      </w:r>
      <w:proofErr w:type="spellStart"/>
      <w:r w:rsidRPr="00165735">
        <w:t>either</w:t>
      </w:r>
      <w:proofErr w:type="spellEnd"/>
      <w:r w:rsidRPr="00165735">
        <w:t xml:space="preserve"> of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parts</w:t>
      </w:r>
      <w:proofErr w:type="spellEnd"/>
      <w:r w:rsidRPr="00165735">
        <w:t xml:space="preserve"> is </w:t>
      </w:r>
      <w:proofErr w:type="spellStart"/>
      <w:r w:rsidRPr="00165735">
        <w:t>unsuccessful</w:t>
      </w:r>
      <w:proofErr w:type="spellEnd"/>
      <w:r w:rsidRPr="00165735">
        <w:t xml:space="preserve">,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 </w:t>
      </w:r>
      <w:proofErr w:type="spellStart"/>
      <w:r w:rsidRPr="00165735">
        <w:t>may</w:t>
      </w:r>
      <w:proofErr w:type="spellEnd"/>
      <w:r w:rsidRPr="00165735">
        <w:t xml:space="preserve"> be </w:t>
      </w:r>
      <w:proofErr w:type="spellStart"/>
      <w:r w:rsidRPr="00165735">
        <w:t>retaken</w:t>
      </w:r>
      <w:proofErr w:type="spellEnd"/>
      <w:r w:rsidRPr="00165735">
        <w:t xml:space="preserve"> </w:t>
      </w:r>
      <w:proofErr w:type="spellStart"/>
      <w:r w:rsidRPr="00165735">
        <w:t>once</w:t>
      </w:r>
      <w:proofErr w:type="spellEnd"/>
      <w:r w:rsidRPr="00165735">
        <w:t xml:space="preserve">, </w:t>
      </w:r>
      <w:proofErr w:type="spellStart"/>
      <w:r w:rsidRPr="00165735">
        <w:t>at</w:t>
      </w:r>
      <w:proofErr w:type="spellEnd"/>
      <w:r w:rsidRPr="00165735">
        <w:t xml:space="preserve"> </w:t>
      </w:r>
      <w:proofErr w:type="spellStart"/>
      <w:r w:rsidRPr="00165735">
        <w:t>the</w:t>
      </w:r>
      <w:proofErr w:type="spellEnd"/>
      <w:r w:rsidRPr="00165735">
        <w:t xml:space="preserve"> end of </w:t>
      </w:r>
      <w:proofErr w:type="spellStart"/>
      <w:r w:rsidRPr="00165735">
        <w:t>the</w:t>
      </w:r>
      <w:proofErr w:type="spellEnd"/>
      <w:r w:rsidRPr="00165735">
        <w:t xml:space="preserve"> </w:t>
      </w:r>
      <w:proofErr w:type="spellStart"/>
      <w:r w:rsidRPr="00165735">
        <w:t>given</w:t>
      </w:r>
      <w:proofErr w:type="spellEnd"/>
      <w:r w:rsidRPr="00165735">
        <w:t xml:space="preserve"> </w:t>
      </w:r>
      <w:proofErr w:type="spellStart"/>
      <w:r w:rsidRPr="00165735">
        <w:t>exam</w:t>
      </w:r>
      <w:proofErr w:type="spellEnd"/>
      <w:r w:rsidRPr="00165735">
        <w:t xml:space="preserve"> </w:t>
      </w:r>
      <w:proofErr w:type="spellStart"/>
      <w:r w:rsidRPr="00165735">
        <w:t>period</w:t>
      </w:r>
      <w:proofErr w:type="spellEnd"/>
      <w:r w:rsidRPr="00165735">
        <w:t xml:space="preserve"> (i.e., August 2025).</w:t>
      </w:r>
    </w:p>
    <w:p w14:paraId="1476F0FC" w14:textId="77777777" w:rsidR="00941451" w:rsidRDefault="00941451" w:rsidP="00941451">
      <w:pPr>
        <w:autoSpaceDE w:val="0"/>
        <w:autoSpaceDN w:val="0"/>
        <w:adjustRightInd w:val="0"/>
        <w:spacing w:after="0" w:line="240" w:lineRule="auto"/>
        <w:jc w:val="both"/>
      </w:pPr>
    </w:p>
    <w:p w14:paraId="6D2534BA" w14:textId="66FF366F" w:rsidR="00941451" w:rsidRPr="00165735" w:rsidRDefault="0079140B" w:rsidP="00941451">
      <w:pPr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="00941451" w:rsidRPr="0079140B">
        <w:rPr>
          <w:sz w:val="20"/>
          <w:szCs w:val="20"/>
        </w:rPr>
        <w:t>More info</w:t>
      </w:r>
      <w:proofErr w:type="spellStart"/>
      <w:r w:rsidR="00941451" w:rsidRPr="0079140B">
        <w:rPr>
          <w:sz w:val="20"/>
          <w:szCs w:val="20"/>
        </w:rPr>
        <w:t>rmation</w:t>
      </w:r>
      <w:proofErr w:type="spellEnd"/>
      <w:r w:rsidR="00941451" w:rsidRPr="0079140B">
        <w:rPr>
          <w:sz w:val="20"/>
          <w:szCs w:val="20"/>
        </w:rPr>
        <w:t xml:space="preserve"> </w:t>
      </w:r>
      <w:proofErr w:type="spellStart"/>
      <w:r w:rsidR="00941451" w:rsidRPr="0079140B">
        <w:rPr>
          <w:sz w:val="20"/>
          <w:szCs w:val="20"/>
        </w:rPr>
        <w:t>can</w:t>
      </w:r>
      <w:proofErr w:type="spellEnd"/>
      <w:r w:rsidR="00941451" w:rsidRPr="0079140B">
        <w:rPr>
          <w:sz w:val="20"/>
          <w:szCs w:val="20"/>
        </w:rPr>
        <w:t xml:space="preserve"> be </w:t>
      </w:r>
      <w:proofErr w:type="spellStart"/>
      <w:r w:rsidR="00941451" w:rsidRPr="0079140B">
        <w:rPr>
          <w:sz w:val="20"/>
          <w:szCs w:val="20"/>
        </w:rPr>
        <w:t>found</w:t>
      </w:r>
      <w:proofErr w:type="spellEnd"/>
      <w:r w:rsidR="00941451" w:rsidRPr="0079140B">
        <w:rPr>
          <w:sz w:val="20"/>
          <w:szCs w:val="20"/>
        </w:rPr>
        <w:t xml:space="preserve"> </w:t>
      </w:r>
      <w:proofErr w:type="spellStart"/>
      <w:r w:rsidR="00BF501A" w:rsidRPr="0079140B">
        <w:rPr>
          <w:sz w:val="20"/>
          <w:szCs w:val="20"/>
        </w:rPr>
        <w:t>about</w:t>
      </w:r>
      <w:proofErr w:type="spellEnd"/>
      <w:r w:rsidR="00BF501A" w:rsidRPr="0079140B">
        <w:rPr>
          <w:sz w:val="20"/>
          <w:szCs w:val="20"/>
        </w:rPr>
        <w:t xml:space="preserve"> </w:t>
      </w:r>
      <w:proofErr w:type="spellStart"/>
      <w:r w:rsidR="00BF501A" w:rsidRPr="0079140B">
        <w:rPr>
          <w:sz w:val="20"/>
          <w:szCs w:val="20"/>
        </w:rPr>
        <w:t>the</w:t>
      </w:r>
      <w:proofErr w:type="spellEnd"/>
      <w:r w:rsidR="00BF501A" w:rsidRPr="0079140B">
        <w:rPr>
          <w:sz w:val="20"/>
          <w:szCs w:val="20"/>
        </w:rPr>
        <w:t xml:space="preserve"> </w:t>
      </w:r>
      <w:proofErr w:type="spellStart"/>
      <w:r w:rsidR="00BF501A" w:rsidRPr="0079140B">
        <w:rPr>
          <w:sz w:val="20"/>
          <w:szCs w:val="20"/>
        </w:rPr>
        <w:t>comprehensive</w:t>
      </w:r>
      <w:proofErr w:type="spellEnd"/>
      <w:r w:rsidR="00BF501A" w:rsidRPr="0079140B">
        <w:rPr>
          <w:sz w:val="20"/>
          <w:szCs w:val="20"/>
        </w:rPr>
        <w:t xml:space="preserve"> </w:t>
      </w:r>
      <w:proofErr w:type="spellStart"/>
      <w:r w:rsidR="00BF501A" w:rsidRPr="0079140B">
        <w:rPr>
          <w:sz w:val="20"/>
          <w:szCs w:val="20"/>
        </w:rPr>
        <w:t>exam</w:t>
      </w:r>
      <w:proofErr w:type="spellEnd"/>
      <w:r w:rsidR="00BF501A" w:rsidRPr="0079140B">
        <w:rPr>
          <w:sz w:val="20"/>
          <w:szCs w:val="20"/>
        </w:rPr>
        <w:t xml:space="preserve"> </w:t>
      </w:r>
      <w:r w:rsidR="00941451" w:rsidRPr="0079140B">
        <w:rPr>
          <w:sz w:val="20"/>
          <w:szCs w:val="20"/>
        </w:rPr>
        <w:t xml:space="preserve">in </w:t>
      </w:r>
      <w:proofErr w:type="spellStart"/>
      <w:r w:rsidR="00941451" w:rsidRPr="0079140B">
        <w:rPr>
          <w:sz w:val="20"/>
          <w:szCs w:val="20"/>
        </w:rPr>
        <w:t>the</w:t>
      </w:r>
      <w:proofErr w:type="spellEnd"/>
      <w:r w:rsidR="00941451" w:rsidRPr="0079140B">
        <w:rPr>
          <w:sz w:val="20"/>
          <w:szCs w:val="20"/>
        </w:rPr>
        <w:t xml:space="preserve"> </w:t>
      </w:r>
      <w:proofErr w:type="spellStart"/>
      <w:r w:rsidR="00941451" w:rsidRPr="0079140B">
        <w:rPr>
          <w:sz w:val="20"/>
          <w:szCs w:val="20"/>
        </w:rPr>
        <w:t>relevant</w:t>
      </w:r>
      <w:proofErr w:type="spellEnd"/>
      <w:r w:rsidR="00941451" w:rsidRPr="0079140B">
        <w:rPr>
          <w:sz w:val="20"/>
          <w:szCs w:val="20"/>
        </w:rPr>
        <w:t xml:space="preserve"> </w:t>
      </w:r>
      <w:proofErr w:type="spellStart"/>
      <w:r w:rsidR="00941451" w:rsidRPr="0079140B">
        <w:rPr>
          <w:sz w:val="20"/>
          <w:szCs w:val="20"/>
        </w:rPr>
        <w:t>parts</w:t>
      </w:r>
      <w:proofErr w:type="spellEnd"/>
      <w:r w:rsidR="00941451" w:rsidRPr="0079140B">
        <w:rPr>
          <w:sz w:val="20"/>
          <w:szCs w:val="20"/>
        </w:rPr>
        <w:t xml:space="preserve"> </w:t>
      </w:r>
      <w:r w:rsidR="00BF501A" w:rsidRPr="0079140B">
        <w:rPr>
          <w:sz w:val="20"/>
          <w:szCs w:val="20"/>
        </w:rPr>
        <w:t xml:space="preserve">of </w:t>
      </w:r>
      <w:proofErr w:type="spellStart"/>
      <w:r w:rsidR="00BF501A" w:rsidRPr="0079140B">
        <w:rPr>
          <w:sz w:val="20"/>
          <w:szCs w:val="20"/>
        </w:rPr>
        <w:t>the</w:t>
      </w:r>
      <w:proofErr w:type="spellEnd"/>
      <w:r w:rsidR="00BF501A" w:rsidRPr="0079140B">
        <w:rPr>
          <w:sz w:val="20"/>
          <w:szCs w:val="20"/>
        </w:rPr>
        <w:t xml:space="preserve"> </w:t>
      </w:r>
      <w:proofErr w:type="spellStart"/>
      <w:r w:rsidR="00941451" w:rsidRPr="0079140B">
        <w:rPr>
          <w:sz w:val="20"/>
          <w:szCs w:val="20"/>
        </w:rPr>
        <w:t>Doctoral</w:t>
      </w:r>
      <w:proofErr w:type="spellEnd"/>
      <w:r w:rsidR="00941451" w:rsidRPr="0079140B">
        <w:rPr>
          <w:sz w:val="20"/>
          <w:szCs w:val="20"/>
        </w:rPr>
        <w:t xml:space="preserve"> (PhD) </w:t>
      </w:r>
      <w:proofErr w:type="spellStart"/>
      <w:r w:rsidR="00941451" w:rsidRPr="0079140B">
        <w:rPr>
          <w:sz w:val="20"/>
          <w:szCs w:val="20"/>
        </w:rPr>
        <w:t>Regulation</w:t>
      </w:r>
      <w:proofErr w:type="spellEnd"/>
      <w:r w:rsidR="00941451" w:rsidRPr="0079140B">
        <w:rPr>
          <w:sz w:val="20"/>
          <w:szCs w:val="20"/>
        </w:rPr>
        <w:t xml:space="preserve"> and </w:t>
      </w:r>
      <w:proofErr w:type="spellStart"/>
      <w:r w:rsidR="00941451" w:rsidRPr="0079140B">
        <w:rPr>
          <w:sz w:val="20"/>
          <w:szCs w:val="20"/>
        </w:rPr>
        <w:t>the</w:t>
      </w:r>
      <w:proofErr w:type="spellEnd"/>
      <w:r w:rsidR="00941451" w:rsidRPr="0079140B">
        <w:rPr>
          <w:sz w:val="20"/>
          <w:szCs w:val="20"/>
        </w:rPr>
        <w:t xml:space="preserve"> </w:t>
      </w:r>
      <w:proofErr w:type="spellStart"/>
      <w:r w:rsidR="00941451" w:rsidRPr="0079140B">
        <w:rPr>
          <w:sz w:val="20"/>
          <w:szCs w:val="20"/>
        </w:rPr>
        <w:t>Rules</w:t>
      </w:r>
      <w:proofErr w:type="spellEnd"/>
      <w:r w:rsidR="00941451" w:rsidRPr="0079140B">
        <w:rPr>
          <w:sz w:val="20"/>
          <w:szCs w:val="20"/>
        </w:rPr>
        <w:t xml:space="preserve"> of </w:t>
      </w:r>
      <w:proofErr w:type="spellStart"/>
      <w:r w:rsidR="00941451" w:rsidRPr="0079140B">
        <w:rPr>
          <w:sz w:val="20"/>
          <w:szCs w:val="20"/>
        </w:rPr>
        <w:t>Operation</w:t>
      </w:r>
      <w:proofErr w:type="spellEnd"/>
      <w:r w:rsidR="00941451" w:rsidRPr="0079140B">
        <w:rPr>
          <w:sz w:val="20"/>
          <w:szCs w:val="20"/>
        </w:rPr>
        <w:t xml:space="preserve"> of </w:t>
      </w:r>
      <w:proofErr w:type="spellStart"/>
      <w:r w:rsidR="00941451" w:rsidRPr="0079140B">
        <w:rPr>
          <w:sz w:val="20"/>
          <w:szCs w:val="20"/>
        </w:rPr>
        <w:t>the</w:t>
      </w:r>
      <w:proofErr w:type="spellEnd"/>
      <w:r w:rsidR="00941451" w:rsidRPr="0079140B">
        <w:rPr>
          <w:sz w:val="20"/>
          <w:szCs w:val="20"/>
        </w:rPr>
        <w:t xml:space="preserve"> </w:t>
      </w:r>
      <w:proofErr w:type="spellStart"/>
      <w:r w:rsidR="00941451" w:rsidRPr="0079140B">
        <w:rPr>
          <w:sz w:val="20"/>
          <w:szCs w:val="20"/>
        </w:rPr>
        <w:t>Doctoral</w:t>
      </w:r>
      <w:proofErr w:type="spellEnd"/>
      <w:r w:rsidR="00941451" w:rsidRPr="0079140B">
        <w:rPr>
          <w:sz w:val="20"/>
          <w:szCs w:val="20"/>
        </w:rPr>
        <w:t xml:space="preserve"> </w:t>
      </w:r>
      <w:proofErr w:type="spellStart"/>
      <w:r w:rsidR="00941451" w:rsidRPr="0079140B">
        <w:rPr>
          <w:sz w:val="20"/>
          <w:szCs w:val="20"/>
        </w:rPr>
        <w:t>School</w:t>
      </w:r>
      <w:proofErr w:type="spellEnd"/>
      <w:r w:rsidR="00941451" w:rsidRPr="0079140B">
        <w:rPr>
          <w:sz w:val="20"/>
          <w:szCs w:val="20"/>
        </w:rPr>
        <w:t xml:space="preserve"> of International Relations and </w:t>
      </w:r>
      <w:proofErr w:type="spellStart"/>
      <w:r w:rsidR="00941451" w:rsidRPr="0079140B">
        <w:rPr>
          <w:sz w:val="20"/>
          <w:szCs w:val="20"/>
        </w:rPr>
        <w:t>Political</w:t>
      </w:r>
      <w:proofErr w:type="spellEnd"/>
      <w:r w:rsidR="00941451" w:rsidRPr="0079140B">
        <w:rPr>
          <w:sz w:val="20"/>
          <w:szCs w:val="20"/>
        </w:rPr>
        <w:t xml:space="preserve"> Science</w:t>
      </w:r>
      <w:r w:rsidR="00BF501A" w:rsidRPr="0079140B">
        <w:rPr>
          <w:sz w:val="20"/>
          <w:szCs w:val="20"/>
        </w:rPr>
        <w:t>.</w:t>
      </w:r>
    </w:p>
    <w:sectPr w:rsidR="00941451" w:rsidRPr="0016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40C7"/>
    <w:multiLevelType w:val="hybridMultilevel"/>
    <w:tmpl w:val="AC605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3BE"/>
    <w:multiLevelType w:val="hybridMultilevel"/>
    <w:tmpl w:val="0F48A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37F5E"/>
    <w:multiLevelType w:val="hybridMultilevel"/>
    <w:tmpl w:val="15361238"/>
    <w:lvl w:ilvl="0" w:tplc="5BAEA8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2218B"/>
    <w:multiLevelType w:val="hybridMultilevel"/>
    <w:tmpl w:val="5AC842F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28601">
    <w:abstractNumId w:val="1"/>
  </w:num>
  <w:num w:numId="2" w16cid:durableId="1492677573">
    <w:abstractNumId w:val="3"/>
  </w:num>
  <w:num w:numId="3" w16cid:durableId="586306448">
    <w:abstractNumId w:val="0"/>
  </w:num>
  <w:num w:numId="4" w16cid:durableId="115556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B5"/>
    <w:rsid w:val="00153522"/>
    <w:rsid w:val="00165735"/>
    <w:rsid w:val="00282805"/>
    <w:rsid w:val="0066026E"/>
    <w:rsid w:val="0079140B"/>
    <w:rsid w:val="0088419C"/>
    <w:rsid w:val="00941451"/>
    <w:rsid w:val="00BF501A"/>
    <w:rsid w:val="00CF2345"/>
    <w:rsid w:val="00EB32F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D701"/>
  <w15:chartTrackingRefBased/>
  <w15:docId w15:val="{65A1E5D4-FC66-4445-8A87-16132992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2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2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2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2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2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2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2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2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2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2CB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2CB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2C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2C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2C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2C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2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2C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2CB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2CB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2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2CB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2CB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4145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 Kata</dc:creator>
  <cp:keywords/>
  <dc:description/>
  <cp:lastModifiedBy>Erdős Kata</cp:lastModifiedBy>
  <cp:revision>4</cp:revision>
  <dcterms:created xsi:type="dcterms:W3CDTF">2025-02-21T08:29:00Z</dcterms:created>
  <dcterms:modified xsi:type="dcterms:W3CDTF">2025-02-24T10:33:00Z</dcterms:modified>
</cp:coreProperties>
</file>